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F5C38" w14:textId="77777777" w:rsidR="008C6538" w:rsidRPr="002122AE" w:rsidRDefault="00AA2578" w:rsidP="006A209E">
      <w:pPr>
        <w:shd w:val="clear" w:color="auto" w:fill="B6DDE8" w:themeFill="accent5" w:themeFillTint="66"/>
        <w:jc w:val="center"/>
        <w:rPr>
          <w:rFonts w:asciiTheme="minorHAnsi" w:hAnsiTheme="minorHAnsi" w:cs="Arial"/>
          <w:b/>
          <w:noProof/>
          <w:sz w:val="32"/>
          <w:szCs w:val="32"/>
        </w:rPr>
      </w:pPr>
      <w:r w:rsidRPr="002122AE">
        <w:rPr>
          <w:rFonts w:asciiTheme="minorHAnsi" w:hAnsiTheme="minorHAnsi" w:cs="Arial"/>
          <w:b/>
          <w:noProof/>
          <w:sz w:val="32"/>
          <w:szCs w:val="32"/>
        </w:rPr>
        <w:t>Accredited Provider</w:t>
      </w:r>
    </w:p>
    <w:p w14:paraId="51B19CB2" w14:textId="77777777" w:rsidR="00D04A47" w:rsidRPr="002122AE" w:rsidRDefault="00CC7F99" w:rsidP="006A209E">
      <w:pPr>
        <w:shd w:val="clear" w:color="auto" w:fill="B6DDE8" w:themeFill="accent5" w:themeFillTint="66"/>
        <w:jc w:val="center"/>
        <w:rPr>
          <w:rFonts w:asciiTheme="minorHAnsi" w:hAnsiTheme="minorHAnsi" w:cs="Arial"/>
          <w:b/>
          <w:noProof/>
          <w:sz w:val="32"/>
          <w:szCs w:val="32"/>
        </w:rPr>
      </w:pPr>
      <w:r w:rsidRPr="002122AE">
        <w:rPr>
          <w:rFonts w:asciiTheme="minorHAnsi" w:hAnsiTheme="minorHAnsi" w:cs="Arial"/>
          <w:b/>
          <w:noProof/>
          <w:sz w:val="32"/>
          <w:szCs w:val="32"/>
        </w:rPr>
        <w:t>Commercial Support</w:t>
      </w:r>
      <w:r w:rsidR="004629C9" w:rsidRPr="002122AE">
        <w:rPr>
          <w:rFonts w:asciiTheme="minorHAnsi" w:hAnsiTheme="minorHAnsi" w:cs="Arial"/>
          <w:b/>
          <w:noProof/>
          <w:sz w:val="32"/>
          <w:szCs w:val="32"/>
        </w:rPr>
        <w:t xml:space="preserve"> </w:t>
      </w:r>
      <w:r w:rsidR="00D04A47" w:rsidRPr="002122AE">
        <w:rPr>
          <w:rFonts w:asciiTheme="minorHAnsi" w:hAnsiTheme="minorHAnsi" w:cs="Arial"/>
          <w:b/>
          <w:noProof/>
          <w:sz w:val="32"/>
          <w:szCs w:val="32"/>
        </w:rPr>
        <w:t>Agreement</w:t>
      </w:r>
    </w:p>
    <w:p w14:paraId="25D53607" w14:textId="77777777" w:rsidR="008C6538" w:rsidRPr="002122AE" w:rsidRDefault="008C6538" w:rsidP="00D62AA1">
      <w:pPr>
        <w:jc w:val="center"/>
        <w:rPr>
          <w:rFonts w:asciiTheme="minorHAnsi" w:hAnsiTheme="minorHAnsi" w:cs="Arial"/>
          <w:sz w:val="26"/>
        </w:rPr>
      </w:pPr>
    </w:p>
    <w:p w14:paraId="7F866A74" w14:textId="77777777" w:rsidR="004629C9" w:rsidRPr="002122AE" w:rsidRDefault="00F46C4A" w:rsidP="004629C9">
      <w:pPr>
        <w:rPr>
          <w:rFonts w:asciiTheme="minorHAnsi" w:hAnsiTheme="minorHAnsi"/>
          <w:i/>
        </w:rPr>
      </w:pPr>
      <w:r w:rsidRPr="002122AE">
        <w:rPr>
          <w:rFonts w:asciiTheme="minorHAnsi" w:hAnsiTheme="minorHAnsi"/>
        </w:rPr>
        <w:t>A c</w:t>
      </w:r>
      <w:r w:rsidR="004629C9" w:rsidRPr="002122AE">
        <w:rPr>
          <w:rFonts w:asciiTheme="minorHAnsi" w:hAnsiTheme="minorHAnsi"/>
        </w:rPr>
        <w:t xml:space="preserve">ommercial interest, as defined by </w:t>
      </w:r>
      <w:r w:rsidRPr="002122AE">
        <w:rPr>
          <w:rFonts w:asciiTheme="minorHAnsi" w:hAnsiTheme="minorHAnsi"/>
        </w:rPr>
        <w:t xml:space="preserve">the </w:t>
      </w:r>
      <w:r w:rsidR="004629C9" w:rsidRPr="002122AE">
        <w:rPr>
          <w:rFonts w:asciiTheme="minorHAnsi" w:hAnsiTheme="minorHAnsi"/>
        </w:rPr>
        <w:t>A</w:t>
      </w:r>
      <w:r w:rsidRPr="002122AE">
        <w:rPr>
          <w:rFonts w:asciiTheme="minorHAnsi" w:hAnsiTheme="minorHAnsi"/>
        </w:rPr>
        <w:t>merican Nurse's Credentialing Center (A</w:t>
      </w:r>
      <w:r w:rsidR="004629C9" w:rsidRPr="002122AE">
        <w:rPr>
          <w:rFonts w:asciiTheme="minorHAnsi" w:hAnsiTheme="minorHAnsi"/>
        </w:rPr>
        <w:t>NCC</w:t>
      </w:r>
      <w:r w:rsidRPr="002122AE">
        <w:rPr>
          <w:rFonts w:asciiTheme="minorHAnsi" w:hAnsiTheme="minorHAnsi"/>
        </w:rPr>
        <w:t>)</w:t>
      </w:r>
      <w:r w:rsidR="004629C9" w:rsidRPr="002122AE">
        <w:rPr>
          <w:rFonts w:asciiTheme="minorHAnsi" w:hAnsiTheme="minorHAnsi"/>
        </w:rPr>
        <w:t xml:space="preserve">, is any entity producing, marketing, reselling, or distributing healthcare goods or services consumed by or used on patients, or an entity that is owned or controlled by an entity that produces, markets, resells, or distributes healthcare goods or services consumed by or used on patients. </w:t>
      </w:r>
      <w:r w:rsidR="004629C9" w:rsidRPr="002122AE">
        <w:rPr>
          <w:rFonts w:asciiTheme="minorHAnsi" w:hAnsiTheme="minorHAnsi"/>
          <w:bCs/>
        </w:rPr>
        <w:t>Non</w:t>
      </w:r>
      <w:r w:rsidR="004629C9" w:rsidRPr="002122AE">
        <w:rPr>
          <w:rFonts w:asciiTheme="minorHAnsi" w:hAnsiTheme="minorHAnsi"/>
        </w:rPr>
        <w:t xml:space="preserve">profit or government organizations, non-healthcare-related companies, and </w:t>
      </w:r>
      <w:r w:rsidR="004629C9" w:rsidRPr="002122AE">
        <w:rPr>
          <w:rFonts w:asciiTheme="minorHAnsi" w:hAnsiTheme="minorHAnsi"/>
          <w:bCs/>
        </w:rPr>
        <w:t>healthcare</w:t>
      </w:r>
      <w:r w:rsidR="004629C9" w:rsidRPr="002122AE">
        <w:rPr>
          <w:rFonts w:asciiTheme="minorHAnsi" w:hAnsiTheme="minorHAnsi"/>
        </w:rPr>
        <w:t xml:space="preserve"> facilities</w:t>
      </w:r>
      <w:r w:rsidR="004629C9" w:rsidRPr="002122AE">
        <w:rPr>
          <w:rFonts w:asciiTheme="minorHAnsi" w:hAnsiTheme="minorHAnsi"/>
          <w:bCs/>
        </w:rPr>
        <w:t xml:space="preserve"> are not considered commercial interests</w:t>
      </w:r>
      <w:r w:rsidR="004629C9" w:rsidRPr="002122AE">
        <w:rPr>
          <w:rFonts w:asciiTheme="minorHAnsi" w:hAnsiTheme="minorHAnsi"/>
        </w:rPr>
        <w:t>.</w:t>
      </w:r>
    </w:p>
    <w:p w14:paraId="62AEE205" w14:textId="77777777" w:rsidR="004629C9" w:rsidRPr="002122AE" w:rsidRDefault="004629C9" w:rsidP="00D62AA1">
      <w:pPr>
        <w:rPr>
          <w:rFonts w:asciiTheme="minorHAnsi" w:hAnsiTheme="minorHAnsi" w:cs="Arial"/>
          <w:sz w:val="22"/>
          <w:szCs w:val="22"/>
        </w:rPr>
      </w:pPr>
    </w:p>
    <w:p w14:paraId="6A21B9A6" w14:textId="77777777" w:rsidR="00F46C4A" w:rsidRPr="002122AE" w:rsidRDefault="00F46C4A" w:rsidP="00F46C4A">
      <w:pPr>
        <w:tabs>
          <w:tab w:val="left" w:pos="-560"/>
          <w:tab w:val="left" w:pos="-540"/>
        </w:tabs>
        <w:suppressAutoHyphens/>
        <w:spacing w:line="216" w:lineRule="auto"/>
        <w:ind w:right="-90"/>
        <w:rPr>
          <w:rFonts w:asciiTheme="minorHAnsi" w:hAnsiTheme="minorHAnsi"/>
          <w:bCs/>
        </w:rPr>
      </w:pPr>
      <w:r w:rsidRPr="002122AE">
        <w:rPr>
          <w:rFonts w:asciiTheme="minorHAnsi" w:hAnsiTheme="minorHAnsi"/>
          <w:b/>
        </w:rPr>
        <w:t>Commercial support</w:t>
      </w:r>
      <w:r w:rsidRPr="002122AE">
        <w:rPr>
          <w:rFonts w:asciiTheme="minorHAnsi" w:hAnsiTheme="minorHAnsi"/>
          <w:bCs/>
        </w:rPr>
        <w:t xml:space="preserve"> is financial or in-kind contributions given by a commercial interest that are used to pay for all or part of the costs of a CNE activity.</w:t>
      </w:r>
    </w:p>
    <w:p w14:paraId="2ADBFB5C" w14:textId="77777777" w:rsidR="00F46C4A" w:rsidRPr="002122AE" w:rsidRDefault="00F46C4A" w:rsidP="00F46C4A">
      <w:pPr>
        <w:pStyle w:val="ListParagraph"/>
        <w:widowControl/>
        <w:suppressAutoHyphens/>
        <w:autoSpaceDE/>
        <w:autoSpaceDN/>
        <w:adjustRightInd/>
        <w:ind w:right="-720"/>
        <w:rPr>
          <w:rFonts w:asciiTheme="minorHAnsi" w:eastAsia="Calibri" w:hAnsiTheme="minorHAnsi"/>
          <w:bCs/>
        </w:rPr>
      </w:pPr>
    </w:p>
    <w:p w14:paraId="5446BB08" w14:textId="77777777" w:rsidR="00F46C4A" w:rsidRPr="002122AE" w:rsidRDefault="001655EE" w:rsidP="001655EE">
      <w:pPr>
        <w:pBdr>
          <w:top w:val="single" w:sz="4" w:space="1" w:color="auto"/>
          <w:left w:val="single" w:sz="4" w:space="4" w:color="auto"/>
          <w:bottom w:val="single" w:sz="4" w:space="1" w:color="auto"/>
          <w:right w:val="single" w:sz="4" w:space="4" w:color="auto"/>
        </w:pBdr>
        <w:shd w:val="clear" w:color="auto" w:fill="B6DDE8" w:themeFill="accent5" w:themeFillTint="66"/>
        <w:suppressAutoHyphens/>
        <w:ind w:left="720" w:hanging="720"/>
        <w:rPr>
          <w:rFonts w:asciiTheme="minorHAnsi" w:hAnsiTheme="minorHAnsi"/>
          <w:b/>
          <w:bCs/>
        </w:rPr>
      </w:pPr>
      <w:r w:rsidRPr="002122AE">
        <w:rPr>
          <w:rFonts w:asciiTheme="minorHAnsi" w:hAnsiTheme="minorHAnsi"/>
          <w:b/>
          <w:bCs/>
        </w:rPr>
        <w:t xml:space="preserve">Note:  </w:t>
      </w:r>
      <w:r w:rsidR="00F46C4A" w:rsidRPr="002122AE">
        <w:rPr>
          <w:rFonts w:asciiTheme="minorHAnsi" w:hAnsiTheme="minorHAnsi"/>
          <w:b/>
          <w:bCs/>
        </w:rPr>
        <w:t xml:space="preserve">Organizations providing commercial support may </w:t>
      </w:r>
      <w:r w:rsidR="00F46C4A" w:rsidRPr="002122AE">
        <w:rPr>
          <w:rFonts w:asciiTheme="minorHAnsi" w:hAnsiTheme="minorHAnsi"/>
          <w:b/>
          <w:bCs/>
          <w:i/>
          <w:u w:val="single"/>
        </w:rPr>
        <w:t>not</w:t>
      </w:r>
      <w:r w:rsidR="00470979" w:rsidRPr="002122AE">
        <w:rPr>
          <w:rFonts w:asciiTheme="minorHAnsi" w:hAnsiTheme="minorHAnsi"/>
          <w:b/>
          <w:bCs/>
        </w:rPr>
        <w:t xml:space="preserve"> provide or joint </w:t>
      </w:r>
      <w:r w:rsidR="00F46C4A" w:rsidRPr="002122AE">
        <w:rPr>
          <w:rFonts w:asciiTheme="minorHAnsi" w:hAnsiTheme="minorHAnsi"/>
          <w:b/>
          <w:bCs/>
        </w:rPr>
        <w:t>provide an educational activity.</w:t>
      </w:r>
    </w:p>
    <w:p w14:paraId="38820E1A" w14:textId="77777777" w:rsidR="00F46C4A" w:rsidRPr="002122AE" w:rsidRDefault="00F46C4A" w:rsidP="00F46C4A">
      <w:pPr>
        <w:suppressAutoHyphens/>
        <w:rPr>
          <w:rFonts w:asciiTheme="minorHAnsi" w:hAnsiTheme="minorHAnsi"/>
          <w:bCs/>
        </w:rPr>
      </w:pPr>
    </w:p>
    <w:p w14:paraId="7063E05F" w14:textId="77777777" w:rsidR="001D55EE" w:rsidRPr="002122AE" w:rsidRDefault="001D55EE" w:rsidP="00F46C4A">
      <w:pPr>
        <w:suppressAutoHyphens/>
        <w:rPr>
          <w:rFonts w:asciiTheme="minorHAnsi" w:hAnsiTheme="minorHAnsi"/>
          <w:bCs/>
        </w:rPr>
      </w:pPr>
    </w:p>
    <w:tbl>
      <w:tblPr>
        <w:tblStyle w:val="TableGrid"/>
        <w:tblW w:w="0" w:type="auto"/>
        <w:tblLook w:val="04A0" w:firstRow="1" w:lastRow="0" w:firstColumn="1" w:lastColumn="0" w:noHBand="0" w:noVBand="1"/>
      </w:tblPr>
      <w:tblGrid>
        <w:gridCol w:w="6521"/>
        <w:gridCol w:w="3279"/>
      </w:tblGrid>
      <w:tr w:rsidR="00DF5B16" w:rsidRPr="002122AE" w14:paraId="17DA2029" w14:textId="77777777" w:rsidTr="009E5C55">
        <w:tc>
          <w:tcPr>
            <w:tcW w:w="10026" w:type="dxa"/>
            <w:gridSpan w:val="2"/>
          </w:tcPr>
          <w:p w14:paraId="42A3900D" w14:textId="77777777" w:rsidR="00DF5B16" w:rsidRPr="002122AE" w:rsidRDefault="00DF5B16" w:rsidP="00F46C4A">
            <w:pPr>
              <w:suppressAutoHyphens/>
              <w:ind w:right="-720"/>
              <w:rPr>
                <w:rFonts w:asciiTheme="minorHAnsi" w:hAnsiTheme="minorHAnsi"/>
                <w:bCs/>
                <w:sz w:val="22"/>
                <w:szCs w:val="22"/>
              </w:rPr>
            </w:pPr>
            <w:r w:rsidRPr="002122AE">
              <w:rPr>
                <w:rFonts w:asciiTheme="minorHAnsi" w:hAnsiTheme="minorHAnsi"/>
                <w:b/>
                <w:bCs/>
                <w:sz w:val="22"/>
                <w:szCs w:val="22"/>
              </w:rPr>
              <w:t>Title of Educational Activity:</w:t>
            </w:r>
          </w:p>
        </w:tc>
      </w:tr>
      <w:tr w:rsidR="00557507" w:rsidRPr="002122AE" w14:paraId="1CBF5426" w14:textId="77777777" w:rsidTr="00EC24B7">
        <w:tc>
          <w:tcPr>
            <w:tcW w:w="6678" w:type="dxa"/>
          </w:tcPr>
          <w:p w14:paraId="26108BC7" w14:textId="77777777" w:rsidR="00557507" w:rsidRPr="002122AE" w:rsidRDefault="00DF5B16" w:rsidP="00F46C4A">
            <w:pPr>
              <w:suppressAutoHyphens/>
              <w:ind w:right="-720"/>
              <w:rPr>
                <w:rFonts w:asciiTheme="minorHAnsi" w:hAnsiTheme="minorHAnsi"/>
                <w:bCs/>
                <w:sz w:val="22"/>
                <w:szCs w:val="22"/>
              </w:rPr>
            </w:pPr>
            <w:r w:rsidRPr="002122AE">
              <w:rPr>
                <w:rFonts w:asciiTheme="minorHAnsi" w:hAnsiTheme="minorHAnsi"/>
                <w:bCs/>
                <w:sz w:val="22"/>
                <w:szCs w:val="22"/>
              </w:rPr>
              <w:t>Activity Location</w:t>
            </w:r>
            <w:r w:rsidR="00EC24B7" w:rsidRPr="002122AE">
              <w:rPr>
                <w:rFonts w:asciiTheme="minorHAnsi" w:hAnsiTheme="minorHAnsi"/>
                <w:bCs/>
                <w:sz w:val="22"/>
                <w:szCs w:val="22"/>
              </w:rPr>
              <w:t xml:space="preserve"> (if live)</w:t>
            </w:r>
            <w:r w:rsidRPr="002122AE">
              <w:rPr>
                <w:rFonts w:asciiTheme="minorHAnsi" w:hAnsiTheme="minorHAnsi"/>
                <w:bCs/>
                <w:sz w:val="22"/>
                <w:szCs w:val="22"/>
              </w:rPr>
              <w:t>:</w:t>
            </w:r>
          </w:p>
        </w:tc>
        <w:tc>
          <w:tcPr>
            <w:tcW w:w="3348" w:type="dxa"/>
          </w:tcPr>
          <w:p w14:paraId="63CF24B0" w14:textId="77777777" w:rsidR="00557507" w:rsidRPr="002122AE" w:rsidRDefault="00DF5B16" w:rsidP="00F46C4A">
            <w:pPr>
              <w:suppressAutoHyphens/>
              <w:ind w:right="-720"/>
              <w:rPr>
                <w:rFonts w:asciiTheme="minorHAnsi" w:hAnsiTheme="minorHAnsi"/>
                <w:bCs/>
                <w:sz w:val="22"/>
                <w:szCs w:val="22"/>
              </w:rPr>
            </w:pPr>
            <w:r w:rsidRPr="002122AE">
              <w:rPr>
                <w:rFonts w:asciiTheme="minorHAnsi" w:hAnsiTheme="minorHAnsi"/>
                <w:bCs/>
                <w:sz w:val="22"/>
                <w:szCs w:val="22"/>
              </w:rPr>
              <w:t>Activity Date</w:t>
            </w:r>
            <w:r w:rsidR="00EC24B7" w:rsidRPr="002122AE">
              <w:rPr>
                <w:rFonts w:asciiTheme="minorHAnsi" w:hAnsiTheme="minorHAnsi"/>
                <w:bCs/>
                <w:sz w:val="22"/>
                <w:szCs w:val="22"/>
              </w:rPr>
              <w:t xml:space="preserve"> (if live)</w:t>
            </w:r>
            <w:r w:rsidRPr="002122AE">
              <w:rPr>
                <w:rFonts w:asciiTheme="minorHAnsi" w:hAnsiTheme="minorHAnsi"/>
                <w:bCs/>
                <w:sz w:val="22"/>
                <w:szCs w:val="22"/>
              </w:rPr>
              <w:t>:</w:t>
            </w:r>
          </w:p>
        </w:tc>
      </w:tr>
      <w:tr w:rsidR="00DF5B16" w:rsidRPr="002122AE" w14:paraId="2C4EB1D4" w14:textId="77777777" w:rsidTr="009E5C55">
        <w:tc>
          <w:tcPr>
            <w:tcW w:w="10026" w:type="dxa"/>
            <w:gridSpan w:val="2"/>
          </w:tcPr>
          <w:p w14:paraId="730BF1F8" w14:textId="77777777" w:rsidR="00DF5B16" w:rsidRPr="002122AE" w:rsidRDefault="00DF5B16" w:rsidP="00F46C4A">
            <w:pPr>
              <w:suppressAutoHyphens/>
              <w:ind w:right="-720"/>
              <w:rPr>
                <w:rFonts w:asciiTheme="minorHAnsi" w:hAnsiTheme="minorHAnsi"/>
                <w:bCs/>
                <w:sz w:val="22"/>
                <w:szCs w:val="22"/>
              </w:rPr>
            </w:pPr>
            <w:r w:rsidRPr="002122AE">
              <w:rPr>
                <w:rFonts w:asciiTheme="minorHAnsi" w:hAnsiTheme="minorHAnsi"/>
                <w:b/>
                <w:bCs/>
                <w:sz w:val="22"/>
                <w:szCs w:val="22"/>
              </w:rPr>
              <w:t>Name of Commercial Interest</w:t>
            </w:r>
            <w:r w:rsidR="001C154F" w:rsidRPr="002122AE">
              <w:rPr>
                <w:rFonts w:asciiTheme="minorHAnsi" w:hAnsiTheme="minorHAnsi"/>
                <w:b/>
                <w:bCs/>
                <w:sz w:val="22"/>
                <w:szCs w:val="22"/>
              </w:rPr>
              <w:t xml:space="preserve"> Organization</w:t>
            </w:r>
            <w:r w:rsidRPr="002122AE">
              <w:rPr>
                <w:rFonts w:asciiTheme="minorHAnsi" w:hAnsiTheme="minorHAnsi"/>
                <w:b/>
                <w:bCs/>
                <w:sz w:val="22"/>
                <w:szCs w:val="22"/>
              </w:rPr>
              <w:t>:</w:t>
            </w:r>
          </w:p>
        </w:tc>
      </w:tr>
      <w:tr w:rsidR="001D55EE" w:rsidRPr="002122AE" w14:paraId="089B2146" w14:textId="77777777" w:rsidTr="009E5C55">
        <w:tc>
          <w:tcPr>
            <w:tcW w:w="10026" w:type="dxa"/>
            <w:gridSpan w:val="2"/>
          </w:tcPr>
          <w:p w14:paraId="6208D9DF" w14:textId="6370760C" w:rsidR="001D55EE" w:rsidRPr="002122AE" w:rsidRDefault="001D55EE" w:rsidP="00F46C4A">
            <w:pPr>
              <w:suppressAutoHyphens/>
              <w:ind w:right="-720"/>
              <w:rPr>
                <w:rFonts w:asciiTheme="minorHAnsi" w:hAnsiTheme="minorHAnsi"/>
                <w:b/>
                <w:bCs/>
                <w:sz w:val="22"/>
                <w:szCs w:val="22"/>
              </w:rPr>
            </w:pPr>
            <w:r w:rsidRPr="002122AE">
              <w:rPr>
                <w:rFonts w:asciiTheme="minorHAnsi" w:hAnsiTheme="minorHAnsi"/>
                <w:b/>
                <w:bCs/>
                <w:sz w:val="22"/>
                <w:szCs w:val="22"/>
              </w:rPr>
              <w:t>Name of Accredited Provider:</w:t>
            </w:r>
            <w:r w:rsidR="00FA7759">
              <w:rPr>
                <w:rFonts w:asciiTheme="minorHAnsi" w:hAnsiTheme="minorHAnsi"/>
                <w:b/>
                <w:bCs/>
                <w:sz w:val="22"/>
                <w:szCs w:val="22"/>
              </w:rPr>
              <w:t xml:space="preserve"> Society of Otorhinolaryngology and Head-Neck Nurses</w:t>
            </w:r>
          </w:p>
        </w:tc>
      </w:tr>
      <w:tr w:rsidR="00DF5B16" w:rsidRPr="002122AE" w14:paraId="4A92BE37" w14:textId="77777777" w:rsidTr="001C154F">
        <w:trPr>
          <w:trHeight w:val="467"/>
        </w:trPr>
        <w:tc>
          <w:tcPr>
            <w:tcW w:w="10026" w:type="dxa"/>
            <w:gridSpan w:val="2"/>
          </w:tcPr>
          <w:p w14:paraId="42582510" w14:textId="77777777" w:rsidR="00DF5B16" w:rsidRPr="002122AE" w:rsidRDefault="00DF5B16" w:rsidP="00DF5B16">
            <w:pPr>
              <w:suppressAutoHyphens/>
              <w:ind w:right="-720"/>
              <w:rPr>
                <w:rFonts w:asciiTheme="minorHAnsi" w:hAnsiTheme="minorHAnsi"/>
                <w:bCs/>
                <w:sz w:val="22"/>
                <w:szCs w:val="22"/>
              </w:rPr>
            </w:pPr>
            <w:r w:rsidRPr="002122AE">
              <w:rPr>
                <w:rFonts w:asciiTheme="minorHAnsi" w:hAnsiTheme="minorHAnsi"/>
                <w:bCs/>
                <w:sz w:val="22"/>
                <w:szCs w:val="22"/>
              </w:rPr>
              <w:t xml:space="preserve">Total amount of Commercial Support:  </w:t>
            </w:r>
          </w:p>
        </w:tc>
      </w:tr>
      <w:tr w:rsidR="001C154F" w:rsidRPr="002122AE" w14:paraId="449FD0BA" w14:textId="77777777" w:rsidTr="001C154F">
        <w:trPr>
          <w:trHeight w:val="467"/>
        </w:trPr>
        <w:tc>
          <w:tcPr>
            <w:tcW w:w="10026" w:type="dxa"/>
            <w:gridSpan w:val="2"/>
          </w:tcPr>
          <w:p w14:paraId="7A9810EE" w14:textId="77777777" w:rsidR="001C154F" w:rsidRPr="002122AE" w:rsidRDefault="001C154F" w:rsidP="00DF5B16">
            <w:pPr>
              <w:suppressAutoHyphens/>
              <w:ind w:right="-720"/>
              <w:rPr>
                <w:rFonts w:asciiTheme="minorHAnsi" w:hAnsiTheme="minorHAnsi"/>
                <w:bCs/>
                <w:sz w:val="22"/>
                <w:szCs w:val="22"/>
              </w:rPr>
            </w:pPr>
            <w:r w:rsidRPr="002122AE">
              <w:rPr>
                <w:rFonts w:asciiTheme="minorHAnsi" w:hAnsiTheme="minorHAnsi"/>
                <w:bCs/>
                <w:sz w:val="22"/>
                <w:szCs w:val="22"/>
              </w:rPr>
              <w:t>Area(s) of activity Commercial Interest organization would like to support:</w:t>
            </w:r>
          </w:p>
          <w:p w14:paraId="36CE6935" w14:textId="77777777" w:rsidR="001C154F" w:rsidRPr="002122AE" w:rsidRDefault="001C154F" w:rsidP="00DF5B16">
            <w:pPr>
              <w:suppressAutoHyphens/>
              <w:ind w:right="-720"/>
              <w:rPr>
                <w:rFonts w:asciiTheme="minorHAnsi" w:hAnsiTheme="minorHAnsi"/>
                <w:bCs/>
                <w:sz w:val="22"/>
                <w:szCs w:val="22"/>
              </w:rPr>
            </w:pPr>
          </w:p>
          <w:p w14:paraId="27A6DBB7" w14:textId="0377F9BF" w:rsidR="001C154F" w:rsidRPr="00FA7759" w:rsidRDefault="00FA7759" w:rsidP="00FA7759">
            <w:pPr>
              <w:suppressAutoHyphens/>
              <w:ind w:right="-720"/>
              <w:rPr>
                <w:rFonts w:asciiTheme="minorHAnsi" w:hAnsiTheme="minorHAnsi"/>
                <w:bCs/>
                <w:sz w:val="22"/>
                <w:szCs w:val="22"/>
              </w:rPr>
            </w:pPr>
            <w:r>
              <w:rPr>
                <w:rFonts w:asciiTheme="minorHAnsi" w:hAnsiTheme="minorHAnsi"/>
                <w:bCs/>
                <w:sz w:val="22"/>
                <w:szCs w:val="22"/>
              </w:rPr>
              <w:t xml:space="preserve">       X     </w:t>
            </w:r>
            <w:r w:rsidR="001C154F" w:rsidRPr="00FA7759">
              <w:rPr>
                <w:rFonts w:asciiTheme="minorHAnsi" w:hAnsiTheme="minorHAnsi"/>
                <w:bCs/>
                <w:sz w:val="22"/>
                <w:szCs w:val="22"/>
              </w:rPr>
              <w:t>Unrestricted</w:t>
            </w:r>
          </w:p>
          <w:p w14:paraId="4747BD91" w14:textId="77777777" w:rsidR="001C154F" w:rsidRPr="002122AE" w:rsidRDefault="001C154F" w:rsidP="001C154F">
            <w:pPr>
              <w:pStyle w:val="ListParagraph"/>
              <w:numPr>
                <w:ilvl w:val="0"/>
                <w:numId w:val="8"/>
              </w:numPr>
              <w:suppressAutoHyphens/>
              <w:ind w:right="-720"/>
              <w:rPr>
                <w:rFonts w:asciiTheme="minorHAnsi" w:hAnsiTheme="minorHAnsi"/>
                <w:bCs/>
                <w:sz w:val="22"/>
                <w:szCs w:val="22"/>
              </w:rPr>
            </w:pPr>
            <w:r w:rsidRPr="002122AE">
              <w:rPr>
                <w:rFonts w:asciiTheme="minorHAnsi" w:hAnsiTheme="minorHAnsi"/>
                <w:bCs/>
                <w:sz w:val="22"/>
                <w:szCs w:val="22"/>
              </w:rPr>
              <w:t>Restricted</w:t>
            </w:r>
            <w:r w:rsidR="001B4E87" w:rsidRPr="002122AE">
              <w:rPr>
                <w:rFonts w:asciiTheme="minorHAnsi" w:hAnsiTheme="minorHAnsi"/>
                <w:bCs/>
                <w:sz w:val="22"/>
                <w:szCs w:val="22"/>
              </w:rPr>
              <w:t>*</w:t>
            </w:r>
          </w:p>
          <w:p w14:paraId="26404576" w14:textId="77777777" w:rsidR="001C154F" w:rsidRPr="002122AE" w:rsidRDefault="001C154F" w:rsidP="001C154F">
            <w:pPr>
              <w:pStyle w:val="ListParagraph"/>
              <w:numPr>
                <w:ilvl w:val="1"/>
                <w:numId w:val="8"/>
              </w:numPr>
              <w:suppressAutoHyphens/>
              <w:ind w:right="-720"/>
              <w:rPr>
                <w:rFonts w:asciiTheme="minorHAnsi" w:hAnsiTheme="minorHAnsi"/>
                <w:bCs/>
                <w:sz w:val="22"/>
                <w:szCs w:val="22"/>
              </w:rPr>
            </w:pPr>
            <w:r w:rsidRPr="002122AE">
              <w:rPr>
                <w:rFonts w:asciiTheme="minorHAnsi" w:hAnsiTheme="minorHAnsi"/>
                <w:bCs/>
                <w:sz w:val="22"/>
                <w:szCs w:val="22"/>
              </w:rPr>
              <w:t>Speaker honoraria</w:t>
            </w:r>
          </w:p>
          <w:p w14:paraId="0AB574EC" w14:textId="77777777" w:rsidR="001C154F" w:rsidRPr="002122AE" w:rsidRDefault="001C154F" w:rsidP="001C154F">
            <w:pPr>
              <w:pStyle w:val="ListParagraph"/>
              <w:numPr>
                <w:ilvl w:val="1"/>
                <w:numId w:val="8"/>
              </w:numPr>
              <w:suppressAutoHyphens/>
              <w:ind w:right="-720"/>
              <w:rPr>
                <w:rFonts w:asciiTheme="minorHAnsi" w:hAnsiTheme="minorHAnsi"/>
                <w:bCs/>
                <w:sz w:val="22"/>
                <w:szCs w:val="22"/>
              </w:rPr>
            </w:pPr>
            <w:r w:rsidRPr="002122AE">
              <w:rPr>
                <w:rFonts w:asciiTheme="minorHAnsi" w:hAnsiTheme="minorHAnsi"/>
                <w:bCs/>
                <w:sz w:val="22"/>
                <w:szCs w:val="22"/>
              </w:rPr>
              <w:t>Speaker expenses</w:t>
            </w:r>
          </w:p>
          <w:p w14:paraId="6E5325EC" w14:textId="77777777" w:rsidR="001C154F" w:rsidRPr="002122AE" w:rsidRDefault="001C154F" w:rsidP="001C154F">
            <w:pPr>
              <w:pStyle w:val="ListParagraph"/>
              <w:numPr>
                <w:ilvl w:val="1"/>
                <w:numId w:val="8"/>
              </w:numPr>
              <w:suppressAutoHyphens/>
              <w:ind w:right="-720"/>
              <w:rPr>
                <w:rFonts w:asciiTheme="minorHAnsi" w:hAnsiTheme="minorHAnsi"/>
                <w:bCs/>
                <w:sz w:val="22"/>
                <w:szCs w:val="22"/>
              </w:rPr>
            </w:pPr>
            <w:r w:rsidRPr="002122AE">
              <w:rPr>
                <w:rFonts w:asciiTheme="minorHAnsi" w:hAnsiTheme="minorHAnsi"/>
                <w:bCs/>
                <w:sz w:val="22"/>
                <w:szCs w:val="22"/>
              </w:rPr>
              <w:t>Meal</w:t>
            </w:r>
          </w:p>
          <w:p w14:paraId="06E2C4AD" w14:textId="77777777" w:rsidR="001C154F" w:rsidRPr="002122AE" w:rsidRDefault="001C154F" w:rsidP="001C154F">
            <w:pPr>
              <w:pStyle w:val="ListParagraph"/>
              <w:numPr>
                <w:ilvl w:val="1"/>
                <w:numId w:val="8"/>
              </w:numPr>
              <w:suppressAutoHyphens/>
              <w:ind w:right="-720"/>
              <w:rPr>
                <w:rFonts w:asciiTheme="minorHAnsi" w:hAnsiTheme="minorHAnsi"/>
                <w:bCs/>
                <w:sz w:val="22"/>
                <w:szCs w:val="22"/>
              </w:rPr>
            </w:pPr>
            <w:r w:rsidRPr="002122AE">
              <w:rPr>
                <w:rFonts w:asciiTheme="minorHAnsi" w:hAnsiTheme="minorHAnsi"/>
                <w:bCs/>
                <w:sz w:val="22"/>
                <w:szCs w:val="22"/>
              </w:rPr>
              <w:t>Other (please list):</w:t>
            </w:r>
          </w:p>
        </w:tc>
      </w:tr>
    </w:tbl>
    <w:p w14:paraId="42174C08" w14:textId="77777777" w:rsidR="00557507" w:rsidRPr="002122AE" w:rsidRDefault="00557507" w:rsidP="00DF5B16">
      <w:pPr>
        <w:suppressAutoHyphens/>
        <w:ind w:right="-720"/>
        <w:rPr>
          <w:rFonts w:asciiTheme="minorHAnsi" w:hAnsiTheme="minorHAnsi"/>
          <w:bCs/>
        </w:rPr>
      </w:pPr>
    </w:p>
    <w:p w14:paraId="12CCAE4B" w14:textId="77777777" w:rsidR="00DF5B16" w:rsidRPr="002122AE" w:rsidRDefault="001B4E87" w:rsidP="001B4E87">
      <w:pPr>
        <w:suppressAutoHyphens/>
        <w:ind w:right="-720"/>
        <w:rPr>
          <w:rFonts w:asciiTheme="minorHAnsi" w:hAnsiTheme="minorHAnsi"/>
          <w:bCs/>
          <w:i/>
          <w:sz w:val="22"/>
          <w:szCs w:val="22"/>
        </w:rPr>
      </w:pPr>
      <w:r w:rsidRPr="002122AE">
        <w:rPr>
          <w:rFonts w:asciiTheme="minorHAnsi" w:hAnsiTheme="minorHAnsi"/>
          <w:bCs/>
          <w:i/>
          <w:sz w:val="22"/>
          <w:szCs w:val="22"/>
        </w:rPr>
        <w:t>* Commercial interest may request that funds be used to support a specific part of an educational activity.  The Accredited Provider may choose to accept the restriction or not accept the commercial support.  The Accredited Provider maintains responsibility for all decisions related to the activity as described below.</w:t>
      </w:r>
    </w:p>
    <w:p w14:paraId="51472F7D" w14:textId="77777777" w:rsidR="001B4E87" w:rsidRPr="002122AE" w:rsidRDefault="001B4E87" w:rsidP="001B4E87">
      <w:pPr>
        <w:suppressAutoHyphens/>
        <w:ind w:right="-720"/>
        <w:rPr>
          <w:rFonts w:asciiTheme="minorHAnsi" w:hAnsiTheme="minorHAnsi"/>
          <w:bCs/>
          <w:i/>
          <w:sz w:val="22"/>
          <w:szCs w:val="22"/>
        </w:rPr>
      </w:pPr>
    </w:p>
    <w:tbl>
      <w:tblPr>
        <w:tblStyle w:val="TableGrid"/>
        <w:tblW w:w="0" w:type="auto"/>
        <w:tblLook w:val="04A0" w:firstRow="1" w:lastRow="0" w:firstColumn="1" w:lastColumn="0" w:noHBand="0" w:noVBand="1"/>
      </w:tblPr>
      <w:tblGrid>
        <w:gridCol w:w="466"/>
        <w:gridCol w:w="9334"/>
      </w:tblGrid>
      <w:tr w:rsidR="00157F38" w:rsidRPr="002122AE" w14:paraId="157DEE57" w14:textId="77777777" w:rsidTr="00157F38">
        <w:tc>
          <w:tcPr>
            <w:tcW w:w="10026" w:type="dxa"/>
            <w:gridSpan w:val="2"/>
            <w:shd w:val="clear" w:color="auto" w:fill="B6DDE8" w:themeFill="accent5" w:themeFillTint="66"/>
          </w:tcPr>
          <w:p w14:paraId="32F5A9C0" w14:textId="77777777" w:rsidR="00157F38" w:rsidRPr="002122AE" w:rsidRDefault="00157F38" w:rsidP="00157F38">
            <w:pPr>
              <w:suppressAutoHyphens/>
              <w:ind w:right="-720"/>
              <w:jc w:val="center"/>
              <w:rPr>
                <w:rFonts w:asciiTheme="minorHAnsi" w:hAnsiTheme="minorHAnsi"/>
                <w:b/>
                <w:bCs/>
              </w:rPr>
            </w:pPr>
            <w:r w:rsidRPr="002122AE">
              <w:rPr>
                <w:rFonts w:asciiTheme="minorHAnsi" w:hAnsiTheme="minorHAnsi"/>
                <w:b/>
                <w:bCs/>
              </w:rPr>
              <w:t>Terms and Conditions</w:t>
            </w:r>
          </w:p>
        </w:tc>
      </w:tr>
      <w:tr w:rsidR="00420BBF" w:rsidRPr="002122AE" w14:paraId="3E253E54" w14:textId="77777777" w:rsidTr="00157F38">
        <w:tc>
          <w:tcPr>
            <w:tcW w:w="468" w:type="dxa"/>
          </w:tcPr>
          <w:p w14:paraId="1B2D2CF1" w14:textId="77777777" w:rsidR="00420BBF" w:rsidRPr="002122AE" w:rsidRDefault="00420BBF" w:rsidP="00420BBF">
            <w:pPr>
              <w:tabs>
                <w:tab w:val="left" w:pos="0"/>
                <w:tab w:val="center" w:pos="486"/>
              </w:tabs>
              <w:suppressAutoHyphens/>
              <w:ind w:left="90" w:right="-720" w:hanging="270"/>
              <w:rPr>
                <w:rFonts w:asciiTheme="minorHAnsi" w:hAnsiTheme="minorHAnsi"/>
                <w:bCs/>
              </w:rPr>
            </w:pPr>
            <w:r w:rsidRPr="002122AE">
              <w:rPr>
                <w:rFonts w:asciiTheme="minorHAnsi" w:hAnsiTheme="minorHAnsi"/>
                <w:bCs/>
              </w:rPr>
              <w:tab/>
              <w:t>1.</w:t>
            </w:r>
          </w:p>
        </w:tc>
        <w:tc>
          <w:tcPr>
            <w:tcW w:w="9558" w:type="dxa"/>
          </w:tcPr>
          <w:p w14:paraId="2F21C8E8" w14:textId="77777777" w:rsidR="00420BBF" w:rsidRPr="002122AE" w:rsidRDefault="00420BBF" w:rsidP="001D55EE">
            <w:pPr>
              <w:suppressAutoHyphens/>
              <w:ind w:left="72"/>
              <w:rPr>
                <w:rFonts w:asciiTheme="minorHAnsi" w:hAnsiTheme="minorHAnsi"/>
                <w:bCs/>
              </w:rPr>
            </w:pPr>
            <w:r w:rsidRPr="002122AE">
              <w:rPr>
                <w:rFonts w:asciiTheme="minorHAnsi" w:hAnsiTheme="minorHAnsi"/>
                <w:bCs/>
              </w:rPr>
              <w:t xml:space="preserve">All organizations must comply with the </w:t>
            </w:r>
            <w:r w:rsidRPr="002122AE">
              <w:rPr>
                <w:rFonts w:asciiTheme="minorHAnsi" w:hAnsiTheme="minorHAnsi"/>
                <w:bCs/>
                <w:i/>
              </w:rPr>
              <w:t>ANCC Content Integrity Standards for Industry Support in Continuing Education</w:t>
            </w:r>
            <w:r w:rsidR="00EC24B7" w:rsidRPr="002122AE">
              <w:rPr>
                <w:rFonts w:asciiTheme="minorHAnsi" w:hAnsiTheme="minorHAnsi"/>
                <w:bCs/>
                <w:i/>
              </w:rPr>
              <w:t>al</w:t>
            </w:r>
            <w:r w:rsidR="001D55EE" w:rsidRPr="002122AE">
              <w:rPr>
                <w:rFonts w:asciiTheme="minorHAnsi" w:hAnsiTheme="minorHAnsi"/>
                <w:bCs/>
                <w:i/>
              </w:rPr>
              <w:t xml:space="preserve"> Activities</w:t>
            </w:r>
            <w:r w:rsidR="001D55EE" w:rsidRPr="002122AE">
              <w:rPr>
                <w:rFonts w:asciiTheme="minorHAnsi" w:hAnsiTheme="minorHAnsi"/>
                <w:bCs/>
              </w:rPr>
              <w:t xml:space="preserve"> which is available on the ANCC Accreditation web page.</w:t>
            </w:r>
          </w:p>
        </w:tc>
      </w:tr>
      <w:tr w:rsidR="00157F38" w:rsidRPr="002122AE" w14:paraId="143C3D1F" w14:textId="77777777" w:rsidTr="00157F38">
        <w:tc>
          <w:tcPr>
            <w:tcW w:w="468" w:type="dxa"/>
          </w:tcPr>
          <w:p w14:paraId="35D4F262" w14:textId="77777777" w:rsidR="00157F38" w:rsidRPr="002122AE" w:rsidRDefault="00420BBF" w:rsidP="00420BBF">
            <w:pPr>
              <w:tabs>
                <w:tab w:val="left" w:pos="60"/>
                <w:tab w:val="center" w:pos="486"/>
              </w:tabs>
              <w:suppressAutoHyphens/>
              <w:ind w:left="270" w:right="-720" w:hanging="270"/>
              <w:rPr>
                <w:rFonts w:asciiTheme="minorHAnsi" w:hAnsiTheme="minorHAnsi"/>
                <w:bCs/>
              </w:rPr>
            </w:pPr>
            <w:r w:rsidRPr="002122AE">
              <w:rPr>
                <w:rFonts w:asciiTheme="minorHAnsi" w:hAnsiTheme="minorHAnsi"/>
                <w:bCs/>
              </w:rPr>
              <w:t>2</w:t>
            </w:r>
            <w:r w:rsidR="00157F38" w:rsidRPr="002122AE">
              <w:rPr>
                <w:rFonts w:asciiTheme="minorHAnsi" w:hAnsiTheme="minorHAnsi"/>
                <w:bCs/>
              </w:rPr>
              <w:t>.</w:t>
            </w:r>
          </w:p>
        </w:tc>
        <w:tc>
          <w:tcPr>
            <w:tcW w:w="9558" w:type="dxa"/>
          </w:tcPr>
          <w:p w14:paraId="45637996" w14:textId="77777777" w:rsidR="00157F38" w:rsidRPr="002122AE" w:rsidRDefault="00157F38" w:rsidP="00796C9B">
            <w:pPr>
              <w:suppressAutoHyphens/>
              <w:ind w:left="72" w:right="-720"/>
              <w:rPr>
                <w:rFonts w:asciiTheme="minorHAnsi" w:hAnsiTheme="minorHAnsi"/>
                <w:bCs/>
              </w:rPr>
            </w:pPr>
            <w:r w:rsidRPr="002122AE">
              <w:rPr>
                <w:rFonts w:asciiTheme="minorHAnsi" w:hAnsiTheme="minorHAnsi"/>
                <w:bCs/>
              </w:rPr>
              <w:t xml:space="preserve">This activity is for educational purposes only and will not promote any proprietary interest of a Commercial </w:t>
            </w:r>
            <w:r w:rsidR="00796C9B" w:rsidRPr="002122AE">
              <w:rPr>
                <w:rFonts w:asciiTheme="minorHAnsi" w:hAnsiTheme="minorHAnsi"/>
                <w:bCs/>
              </w:rPr>
              <w:t>Interest organization providing financial or in-kind support.</w:t>
            </w:r>
          </w:p>
        </w:tc>
      </w:tr>
      <w:tr w:rsidR="00157F38" w:rsidRPr="002122AE" w14:paraId="1CD8B9E5" w14:textId="77777777" w:rsidTr="00157F38">
        <w:tc>
          <w:tcPr>
            <w:tcW w:w="468" w:type="dxa"/>
          </w:tcPr>
          <w:p w14:paraId="660188A1" w14:textId="77777777" w:rsidR="00157F38" w:rsidRPr="002122AE" w:rsidRDefault="00420BBF" w:rsidP="00DF5B16">
            <w:pPr>
              <w:suppressAutoHyphens/>
              <w:ind w:right="-720"/>
              <w:rPr>
                <w:rFonts w:asciiTheme="minorHAnsi" w:hAnsiTheme="minorHAnsi"/>
                <w:bCs/>
              </w:rPr>
            </w:pPr>
            <w:r w:rsidRPr="002122AE">
              <w:rPr>
                <w:rFonts w:asciiTheme="minorHAnsi" w:hAnsiTheme="minorHAnsi"/>
                <w:bCs/>
              </w:rPr>
              <w:t>3</w:t>
            </w:r>
            <w:r w:rsidR="00157F38" w:rsidRPr="002122AE">
              <w:rPr>
                <w:rFonts w:asciiTheme="minorHAnsi" w:hAnsiTheme="minorHAnsi"/>
                <w:bCs/>
              </w:rPr>
              <w:t>.</w:t>
            </w:r>
          </w:p>
        </w:tc>
        <w:tc>
          <w:tcPr>
            <w:tcW w:w="9558" w:type="dxa"/>
          </w:tcPr>
          <w:p w14:paraId="63E3756F" w14:textId="77777777" w:rsidR="009E5C55" w:rsidRPr="002122AE" w:rsidRDefault="009E5C55" w:rsidP="009E5C55">
            <w:pPr>
              <w:suppressAutoHyphens/>
              <w:ind w:left="72" w:right="90"/>
              <w:rPr>
                <w:rFonts w:asciiTheme="minorHAnsi" w:hAnsiTheme="minorHAnsi"/>
                <w:bCs/>
              </w:rPr>
            </w:pPr>
            <w:r w:rsidRPr="002122AE">
              <w:rPr>
                <w:rFonts w:asciiTheme="minorHAnsi" w:hAnsiTheme="minorHAnsi"/>
                <w:bCs/>
              </w:rPr>
              <w:t xml:space="preserve">The Accredited Provider is responsible for all decisions related to the educational activity. The </w:t>
            </w:r>
            <w:r w:rsidR="00796C9B" w:rsidRPr="002122AE">
              <w:rPr>
                <w:rFonts w:asciiTheme="minorHAnsi" w:hAnsiTheme="minorHAnsi"/>
                <w:bCs/>
              </w:rPr>
              <w:t>C</w:t>
            </w:r>
            <w:r w:rsidRPr="002122AE">
              <w:rPr>
                <w:rFonts w:asciiTheme="minorHAnsi" w:hAnsiTheme="minorHAnsi"/>
                <w:bCs/>
              </w:rPr>
              <w:t xml:space="preserve">ommercial </w:t>
            </w:r>
            <w:r w:rsidR="00796C9B" w:rsidRPr="002122AE">
              <w:rPr>
                <w:rFonts w:asciiTheme="minorHAnsi" w:hAnsiTheme="minorHAnsi"/>
                <w:bCs/>
              </w:rPr>
              <w:t>I</w:t>
            </w:r>
            <w:r w:rsidRPr="002122AE">
              <w:rPr>
                <w:rFonts w:asciiTheme="minorHAnsi" w:hAnsiTheme="minorHAnsi"/>
                <w:bCs/>
              </w:rPr>
              <w:t>nterest</w:t>
            </w:r>
            <w:r w:rsidR="00796C9B" w:rsidRPr="002122AE">
              <w:rPr>
                <w:rFonts w:asciiTheme="minorHAnsi" w:hAnsiTheme="minorHAnsi"/>
                <w:bCs/>
              </w:rPr>
              <w:t xml:space="preserve"> organization providing financial or in-kind </w:t>
            </w:r>
            <w:proofErr w:type="gramStart"/>
            <w:r w:rsidR="00796C9B" w:rsidRPr="002122AE">
              <w:rPr>
                <w:rFonts w:asciiTheme="minorHAnsi" w:hAnsiTheme="minorHAnsi"/>
                <w:bCs/>
              </w:rPr>
              <w:t xml:space="preserve">support </w:t>
            </w:r>
            <w:r w:rsidRPr="002122AE">
              <w:rPr>
                <w:rFonts w:asciiTheme="minorHAnsi" w:hAnsiTheme="minorHAnsi"/>
                <w:bCs/>
              </w:rPr>
              <w:t xml:space="preserve"> may</w:t>
            </w:r>
            <w:proofErr w:type="gramEnd"/>
            <w:r w:rsidRPr="002122AE">
              <w:rPr>
                <w:rFonts w:asciiTheme="minorHAnsi" w:hAnsiTheme="minorHAnsi"/>
                <w:bCs/>
              </w:rPr>
              <w:t xml:space="preserve"> </w:t>
            </w:r>
            <w:r w:rsidRPr="002122AE">
              <w:rPr>
                <w:rFonts w:asciiTheme="minorHAnsi" w:hAnsiTheme="minorHAnsi"/>
                <w:b/>
                <w:bCs/>
                <w:u w:val="single"/>
              </w:rPr>
              <w:t>not</w:t>
            </w:r>
            <w:r w:rsidRPr="002122AE">
              <w:rPr>
                <w:rFonts w:asciiTheme="minorHAnsi" w:hAnsiTheme="minorHAnsi"/>
                <w:bCs/>
              </w:rPr>
              <w:t xml:space="preserve"> participate in any component of the planning process of an educational activity, including:</w:t>
            </w:r>
          </w:p>
          <w:p w14:paraId="281D0136" w14:textId="77777777" w:rsidR="009E5C55" w:rsidRPr="002122AE" w:rsidRDefault="009E5C55" w:rsidP="009E5C55">
            <w:pPr>
              <w:pStyle w:val="ListParagraph"/>
              <w:widowControl/>
              <w:numPr>
                <w:ilvl w:val="2"/>
                <w:numId w:val="3"/>
              </w:numPr>
              <w:suppressAutoHyphens/>
              <w:autoSpaceDE/>
              <w:autoSpaceDN/>
              <w:adjustRightInd/>
              <w:ind w:left="792" w:right="-720"/>
              <w:rPr>
                <w:rFonts w:asciiTheme="minorHAnsi" w:hAnsiTheme="minorHAnsi"/>
                <w:bCs/>
              </w:rPr>
            </w:pPr>
            <w:r w:rsidRPr="002122AE">
              <w:rPr>
                <w:rFonts w:asciiTheme="minorHAnsi" w:hAnsiTheme="minorHAnsi"/>
                <w:bCs/>
              </w:rPr>
              <w:t>Assessment of learning needs</w:t>
            </w:r>
          </w:p>
          <w:p w14:paraId="7BC43EF1" w14:textId="77777777" w:rsidR="009E5C55" w:rsidRPr="002122AE" w:rsidRDefault="009E5C55" w:rsidP="009E5C55">
            <w:pPr>
              <w:pStyle w:val="ListParagraph"/>
              <w:widowControl/>
              <w:numPr>
                <w:ilvl w:val="2"/>
                <w:numId w:val="3"/>
              </w:numPr>
              <w:suppressAutoHyphens/>
              <w:autoSpaceDE/>
              <w:autoSpaceDN/>
              <w:adjustRightInd/>
              <w:ind w:left="792" w:right="-720"/>
              <w:rPr>
                <w:rFonts w:asciiTheme="minorHAnsi" w:hAnsiTheme="minorHAnsi"/>
                <w:bCs/>
              </w:rPr>
            </w:pPr>
            <w:r w:rsidRPr="002122AE">
              <w:rPr>
                <w:rFonts w:asciiTheme="minorHAnsi" w:hAnsiTheme="minorHAnsi"/>
                <w:bCs/>
              </w:rPr>
              <w:t>Determination of objectives</w:t>
            </w:r>
          </w:p>
          <w:p w14:paraId="32AFAAF3" w14:textId="77777777" w:rsidR="009E5C55" w:rsidRPr="002122AE" w:rsidRDefault="009E5C55" w:rsidP="009E5C55">
            <w:pPr>
              <w:pStyle w:val="ListParagraph"/>
              <w:widowControl/>
              <w:numPr>
                <w:ilvl w:val="2"/>
                <w:numId w:val="3"/>
              </w:numPr>
              <w:suppressAutoHyphens/>
              <w:autoSpaceDE/>
              <w:autoSpaceDN/>
              <w:adjustRightInd/>
              <w:ind w:left="792" w:right="-720"/>
              <w:rPr>
                <w:rFonts w:asciiTheme="minorHAnsi" w:hAnsiTheme="minorHAnsi"/>
                <w:bCs/>
              </w:rPr>
            </w:pPr>
            <w:r w:rsidRPr="002122AE">
              <w:rPr>
                <w:rFonts w:asciiTheme="minorHAnsi" w:hAnsiTheme="minorHAnsi"/>
                <w:bCs/>
              </w:rPr>
              <w:t>Selection or development of content</w:t>
            </w:r>
          </w:p>
          <w:p w14:paraId="183DE873" w14:textId="77777777" w:rsidR="009E5C55" w:rsidRPr="002122AE" w:rsidRDefault="009E5C55" w:rsidP="009E5C55">
            <w:pPr>
              <w:pStyle w:val="ListParagraph"/>
              <w:widowControl/>
              <w:numPr>
                <w:ilvl w:val="2"/>
                <w:numId w:val="3"/>
              </w:numPr>
              <w:suppressAutoHyphens/>
              <w:autoSpaceDE/>
              <w:autoSpaceDN/>
              <w:adjustRightInd/>
              <w:ind w:left="792" w:right="-720"/>
              <w:rPr>
                <w:rFonts w:asciiTheme="minorHAnsi" w:hAnsiTheme="minorHAnsi"/>
                <w:bCs/>
              </w:rPr>
            </w:pPr>
            <w:r w:rsidRPr="002122AE">
              <w:rPr>
                <w:rFonts w:asciiTheme="minorHAnsi" w:hAnsiTheme="minorHAnsi"/>
                <w:bCs/>
              </w:rPr>
              <w:lastRenderedPageBreak/>
              <w:t xml:space="preserve">Selection of </w:t>
            </w:r>
            <w:r w:rsidR="00EC24B7" w:rsidRPr="002122AE">
              <w:rPr>
                <w:rFonts w:asciiTheme="minorHAnsi" w:hAnsiTheme="minorHAnsi"/>
                <w:bCs/>
              </w:rPr>
              <w:t xml:space="preserve">planners, </w:t>
            </w:r>
            <w:r w:rsidRPr="002122AE">
              <w:rPr>
                <w:rFonts w:asciiTheme="minorHAnsi" w:hAnsiTheme="minorHAnsi"/>
                <w:bCs/>
              </w:rPr>
              <w:t>presenters</w:t>
            </w:r>
            <w:r w:rsidR="00EC24B7" w:rsidRPr="002122AE">
              <w:rPr>
                <w:rFonts w:asciiTheme="minorHAnsi" w:hAnsiTheme="minorHAnsi"/>
                <w:bCs/>
              </w:rPr>
              <w:t xml:space="preserve">, </w:t>
            </w:r>
            <w:r w:rsidRPr="002122AE">
              <w:rPr>
                <w:rFonts w:asciiTheme="minorHAnsi" w:hAnsiTheme="minorHAnsi"/>
                <w:bCs/>
              </w:rPr>
              <w:t>faculty</w:t>
            </w:r>
            <w:r w:rsidR="00EC24B7" w:rsidRPr="002122AE">
              <w:rPr>
                <w:rFonts w:asciiTheme="minorHAnsi" w:hAnsiTheme="minorHAnsi"/>
                <w:bCs/>
              </w:rPr>
              <w:t>, authors and/or content reviewers</w:t>
            </w:r>
          </w:p>
          <w:p w14:paraId="1A0B31C9" w14:textId="77777777" w:rsidR="009E5C55" w:rsidRPr="002122AE" w:rsidRDefault="009E5C55" w:rsidP="009E5C55">
            <w:pPr>
              <w:pStyle w:val="ListParagraph"/>
              <w:widowControl/>
              <w:numPr>
                <w:ilvl w:val="2"/>
                <w:numId w:val="3"/>
              </w:numPr>
              <w:suppressAutoHyphens/>
              <w:autoSpaceDE/>
              <w:autoSpaceDN/>
              <w:adjustRightInd/>
              <w:ind w:left="792" w:right="-720"/>
              <w:rPr>
                <w:rFonts w:asciiTheme="minorHAnsi" w:hAnsiTheme="minorHAnsi"/>
                <w:bCs/>
              </w:rPr>
            </w:pPr>
            <w:r w:rsidRPr="002122AE">
              <w:rPr>
                <w:rFonts w:asciiTheme="minorHAnsi" w:hAnsiTheme="minorHAnsi"/>
                <w:bCs/>
              </w:rPr>
              <w:t>Selection of teaching/learning strategies</w:t>
            </w:r>
          </w:p>
          <w:p w14:paraId="3A81B3BA" w14:textId="77777777" w:rsidR="00157F38" w:rsidRPr="002122AE" w:rsidRDefault="009E5C55" w:rsidP="00DF5B16">
            <w:pPr>
              <w:pStyle w:val="ListParagraph"/>
              <w:widowControl/>
              <w:numPr>
                <w:ilvl w:val="2"/>
                <w:numId w:val="3"/>
              </w:numPr>
              <w:suppressAutoHyphens/>
              <w:autoSpaceDE/>
              <w:autoSpaceDN/>
              <w:adjustRightInd/>
              <w:ind w:left="792" w:right="-720"/>
              <w:rPr>
                <w:rFonts w:asciiTheme="minorHAnsi" w:hAnsiTheme="minorHAnsi"/>
                <w:bCs/>
              </w:rPr>
            </w:pPr>
            <w:r w:rsidRPr="002122AE">
              <w:rPr>
                <w:rFonts w:asciiTheme="minorHAnsi" w:hAnsiTheme="minorHAnsi"/>
                <w:bCs/>
              </w:rPr>
              <w:t>Evaluation</w:t>
            </w:r>
            <w:r w:rsidR="00EC24B7" w:rsidRPr="002122AE">
              <w:rPr>
                <w:rFonts w:asciiTheme="minorHAnsi" w:hAnsiTheme="minorHAnsi"/>
                <w:bCs/>
              </w:rPr>
              <w:t xml:space="preserve"> methods</w:t>
            </w:r>
          </w:p>
        </w:tc>
      </w:tr>
      <w:tr w:rsidR="00157F38" w:rsidRPr="002122AE" w14:paraId="2056C403" w14:textId="77777777" w:rsidTr="00157F38">
        <w:tc>
          <w:tcPr>
            <w:tcW w:w="468" w:type="dxa"/>
          </w:tcPr>
          <w:p w14:paraId="41603911" w14:textId="77777777" w:rsidR="00157F38" w:rsidRPr="002122AE" w:rsidRDefault="00983D2E" w:rsidP="00DF5B16">
            <w:pPr>
              <w:suppressAutoHyphens/>
              <w:ind w:right="-720"/>
              <w:rPr>
                <w:rFonts w:asciiTheme="minorHAnsi" w:hAnsiTheme="minorHAnsi"/>
                <w:bCs/>
              </w:rPr>
            </w:pPr>
            <w:r w:rsidRPr="002122AE">
              <w:rPr>
                <w:rFonts w:asciiTheme="minorHAnsi" w:hAnsiTheme="minorHAnsi"/>
                <w:bCs/>
              </w:rPr>
              <w:lastRenderedPageBreak/>
              <w:t>4</w:t>
            </w:r>
            <w:r w:rsidR="009E5C55" w:rsidRPr="002122AE">
              <w:rPr>
                <w:rFonts w:asciiTheme="minorHAnsi" w:hAnsiTheme="minorHAnsi"/>
                <w:bCs/>
              </w:rPr>
              <w:t>.</w:t>
            </w:r>
          </w:p>
        </w:tc>
        <w:tc>
          <w:tcPr>
            <w:tcW w:w="9558" w:type="dxa"/>
          </w:tcPr>
          <w:p w14:paraId="237A27D4" w14:textId="77777777" w:rsidR="00157F38" w:rsidRPr="002122AE" w:rsidRDefault="009E5C55" w:rsidP="00EC24B7">
            <w:pPr>
              <w:pStyle w:val="ListParagraph"/>
              <w:widowControl/>
              <w:suppressAutoHyphens/>
              <w:autoSpaceDE/>
              <w:autoSpaceDN/>
              <w:adjustRightInd/>
              <w:ind w:left="72" w:right="90"/>
              <w:rPr>
                <w:rFonts w:asciiTheme="minorHAnsi" w:hAnsiTheme="minorHAnsi"/>
                <w:bCs/>
              </w:rPr>
            </w:pPr>
            <w:r w:rsidRPr="002122AE">
              <w:rPr>
                <w:rFonts w:asciiTheme="minorHAnsi" w:hAnsiTheme="minorHAnsi"/>
                <w:bCs/>
              </w:rPr>
              <w:t xml:space="preserve">The Accredited Provider will make all decisions regarding the disposition and disbursement of </w:t>
            </w:r>
            <w:r w:rsidR="00796C9B" w:rsidRPr="002122AE">
              <w:rPr>
                <w:rFonts w:asciiTheme="minorHAnsi" w:hAnsiTheme="minorHAnsi"/>
                <w:bCs/>
              </w:rPr>
              <w:t>commercial support</w:t>
            </w:r>
            <w:r w:rsidRPr="002122AE">
              <w:rPr>
                <w:rFonts w:asciiTheme="minorHAnsi" w:hAnsiTheme="minorHAnsi"/>
                <w:bCs/>
              </w:rPr>
              <w:t xml:space="preserve"> in accordance with ANCC criteria.</w:t>
            </w:r>
            <w:r w:rsidR="00796C9B" w:rsidRPr="002122AE">
              <w:rPr>
                <w:rFonts w:asciiTheme="minorHAnsi" w:hAnsiTheme="minorHAnsi"/>
                <w:bCs/>
              </w:rPr>
              <w:t xml:space="preserve">  </w:t>
            </w:r>
          </w:p>
        </w:tc>
      </w:tr>
      <w:tr w:rsidR="00157F38" w:rsidRPr="002122AE" w14:paraId="67D2D50F" w14:textId="77777777" w:rsidTr="00157F38">
        <w:tc>
          <w:tcPr>
            <w:tcW w:w="468" w:type="dxa"/>
          </w:tcPr>
          <w:p w14:paraId="3BAA7252" w14:textId="77777777" w:rsidR="00157F38" w:rsidRPr="002122AE" w:rsidRDefault="00983D2E" w:rsidP="00DF5B16">
            <w:pPr>
              <w:suppressAutoHyphens/>
              <w:ind w:right="-720"/>
              <w:rPr>
                <w:rFonts w:asciiTheme="minorHAnsi" w:hAnsiTheme="minorHAnsi"/>
                <w:bCs/>
              </w:rPr>
            </w:pPr>
            <w:r w:rsidRPr="002122AE">
              <w:rPr>
                <w:rFonts w:asciiTheme="minorHAnsi" w:hAnsiTheme="minorHAnsi"/>
                <w:bCs/>
              </w:rPr>
              <w:t>5</w:t>
            </w:r>
            <w:r w:rsidR="009E5C55" w:rsidRPr="002122AE">
              <w:rPr>
                <w:rFonts w:asciiTheme="minorHAnsi" w:hAnsiTheme="minorHAnsi"/>
                <w:bCs/>
              </w:rPr>
              <w:t>.</w:t>
            </w:r>
          </w:p>
        </w:tc>
        <w:tc>
          <w:tcPr>
            <w:tcW w:w="9558" w:type="dxa"/>
          </w:tcPr>
          <w:p w14:paraId="14F0755B" w14:textId="77777777" w:rsidR="00157F38" w:rsidRPr="002122AE" w:rsidRDefault="009E5C55" w:rsidP="00624B42">
            <w:pPr>
              <w:suppressAutoHyphens/>
              <w:ind w:right="90"/>
              <w:rPr>
                <w:rFonts w:asciiTheme="minorHAnsi" w:hAnsiTheme="minorHAnsi"/>
                <w:bCs/>
              </w:rPr>
            </w:pPr>
            <w:r w:rsidRPr="002122AE">
              <w:rPr>
                <w:rFonts w:asciiTheme="minorHAnsi" w:hAnsiTheme="minorHAnsi"/>
                <w:bCs/>
              </w:rPr>
              <w:t>All commercial support associated with this activity will be given with the full knowledge and approval of the Accredited Provider. No other payments shall be given to any individuals involved with the supported educational activity.</w:t>
            </w:r>
          </w:p>
        </w:tc>
      </w:tr>
      <w:tr w:rsidR="00157F38" w:rsidRPr="002122AE" w14:paraId="3AC32296" w14:textId="77777777" w:rsidTr="00157F38">
        <w:tc>
          <w:tcPr>
            <w:tcW w:w="468" w:type="dxa"/>
          </w:tcPr>
          <w:p w14:paraId="1E4498B6" w14:textId="77777777" w:rsidR="00157F38" w:rsidRPr="002122AE" w:rsidRDefault="00983D2E" w:rsidP="00DF5B16">
            <w:pPr>
              <w:suppressAutoHyphens/>
              <w:ind w:right="-720"/>
              <w:rPr>
                <w:rFonts w:asciiTheme="minorHAnsi" w:hAnsiTheme="minorHAnsi"/>
                <w:bCs/>
              </w:rPr>
            </w:pPr>
            <w:r w:rsidRPr="002122AE">
              <w:rPr>
                <w:rFonts w:asciiTheme="minorHAnsi" w:hAnsiTheme="minorHAnsi"/>
                <w:bCs/>
              </w:rPr>
              <w:t>6</w:t>
            </w:r>
            <w:r w:rsidR="009E5C55" w:rsidRPr="002122AE">
              <w:rPr>
                <w:rFonts w:asciiTheme="minorHAnsi" w:hAnsiTheme="minorHAnsi"/>
                <w:bCs/>
              </w:rPr>
              <w:t>.</w:t>
            </w:r>
          </w:p>
        </w:tc>
        <w:tc>
          <w:tcPr>
            <w:tcW w:w="9558" w:type="dxa"/>
          </w:tcPr>
          <w:p w14:paraId="48A3460C" w14:textId="77777777" w:rsidR="00157F38" w:rsidRPr="002122AE" w:rsidRDefault="00796C9B" w:rsidP="00796C9B">
            <w:pPr>
              <w:suppressAutoHyphens/>
              <w:ind w:right="90"/>
              <w:rPr>
                <w:rFonts w:asciiTheme="minorHAnsi" w:hAnsiTheme="minorHAnsi"/>
                <w:bCs/>
              </w:rPr>
            </w:pPr>
            <w:r w:rsidRPr="002122AE">
              <w:rPr>
                <w:rFonts w:asciiTheme="minorHAnsi" w:hAnsiTheme="minorHAnsi"/>
                <w:bCs/>
              </w:rPr>
              <w:t>Commercial support</w:t>
            </w:r>
            <w:r w:rsidR="009E5C55" w:rsidRPr="002122AE">
              <w:rPr>
                <w:rFonts w:asciiTheme="minorHAnsi" w:hAnsiTheme="minorHAnsi"/>
                <w:bCs/>
              </w:rPr>
              <w:t xml:space="preserve"> will be disclosed</w:t>
            </w:r>
            <w:r w:rsidR="00624B42" w:rsidRPr="002122AE">
              <w:rPr>
                <w:rFonts w:asciiTheme="minorHAnsi" w:hAnsiTheme="minorHAnsi"/>
                <w:bCs/>
              </w:rPr>
              <w:t xml:space="preserve"> to the participants of the educational activity. </w:t>
            </w:r>
            <w:r w:rsidR="009E5C55" w:rsidRPr="002122AE">
              <w:rPr>
                <w:rFonts w:asciiTheme="minorHAnsi" w:hAnsiTheme="minorHAnsi"/>
                <w:bCs/>
              </w:rPr>
              <w:t xml:space="preserve"> </w:t>
            </w:r>
          </w:p>
        </w:tc>
      </w:tr>
      <w:tr w:rsidR="001D55EE" w:rsidRPr="002122AE" w14:paraId="67099F9A" w14:textId="77777777" w:rsidTr="00157F38">
        <w:tc>
          <w:tcPr>
            <w:tcW w:w="468" w:type="dxa"/>
          </w:tcPr>
          <w:p w14:paraId="6B12A15E" w14:textId="77777777" w:rsidR="001D55EE" w:rsidRPr="002122AE" w:rsidRDefault="00983D2E" w:rsidP="00DF5B16">
            <w:pPr>
              <w:suppressAutoHyphens/>
              <w:ind w:right="-720"/>
              <w:rPr>
                <w:rFonts w:asciiTheme="minorHAnsi" w:hAnsiTheme="minorHAnsi"/>
                <w:bCs/>
              </w:rPr>
            </w:pPr>
            <w:r w:rsidRPr="002122AE">
              <w:rPr>
                <w:rFonts w:asciiTheme="minorHAnsi" w:hAnsiTheme="minorHAnsi"/>
                <w:bCs/>
              </w:rPr>
              <w:t>7</w:t>
            </w:r>
            <w:r w:rsidR="00ED578C" w:rsidRPr="002122AE">
              <w:rPr>
                <w:rFonts w:asciiTheme="minorHAnsi" w:hAnsiTheme="minorHAnsi"/>
                <w:bCs/>
              </w:rPr>
              <w:t xml:space="preserve">.  </w:t>
            </w:r>
          </w:p>
        </w:tc>
        <w:tc>
          <w:tcPr>
            <w:tcW w:w="9558" w:type="dxa"/>
          </w:tcPr>
          <w:p w14:paraId="44C57AED" w14:textId="77777777" w:rsidR="001D55EE" w:rsidRPr="002122AE" w:rsidRDefault="002350FF" w:rsidP="00EC24B7">
            <w:pPr>
              <w:suppressAutoHyphens/>
              <w:ind w:right="90"/>
              <w:rPr>
                <w:rFonts w:asciiTheme="minorHAnsi" w:hAnsiTheme="minorHAnsi"/>
                <w:bCs/>
              </w:rPr>
            </w:pPr>
            <w:r w:rsidRPr="002122AE">
              <w:rPr>
                <w:rFonts w:asciiTheme="minorHAnsi" w:hAnsiTheme="minorHAnsi"/>
              </w:rPr>
              <w:t xml:space="preserve">Commercial Interest Organizations may not exhibit, </w:t>
            </w:r>
            <w:proofErr w:type="gramStart"/>
            <w:r w:rsidRPr="002122AE">
              <w:rPr>
                <w:rFonts w:asciiTheme="minorHAnsi" w:hAnsiTheme="minorHAnsi"/>
              </w:rPr>
              <w:t>promote</w:t>
            </w:r>
            <w:proofErr w:type="gramEnd"/>
            <w:r w:rsidRPr="002122AE">
              <w:rPr>
                <w:rFonts w:asciiTheme="minorHAnsi" w:hAnsiTheme="minorHAnsi"/>
              </w:rPr>
              <w:t xml:space="preserve"> or sell products or services during the introduction of an educational activity, while the educational activity takes place or at the conclusion of an educational activity, regardless of the format of the educational activity.</w:t>
            </w:r>
          </w:p>
        </w:tc>
      </w:tr>
    </w:tbl>
    <w:p w14:paraId="773CB80D" w14:textId="77777777" w:rsidR="0050267F" w:rsidRPr="002122AE" w:rsidRDefault="0050267F" w:rsidP="00D62AA1">
      <w:pPr>
        <w:rPr>
          <w:rFonts w:asciiTheme="minorHAnsi" w:hAnsiTheme="minorHAnsi" w:cs="Arial"/>
          <w:sz w:val="22"/>
          <w:szCs w:val="22"/>
        </w:rPr>
      </w:pPr>
    </w:p>
    <w:p w14:paraId="6F6DB425" w14:textId="77777777" w:rsidR="00983D2E" w:rsidRPr="002122AE" w:rsidRDefault="00983D2E" w:rsidP="00D62AA1">
      <w:pPr>
        <w:rPr>
          <w:rFonts w:asciiTheme="minorHAnsi" w:hAnsiTheme="minorHAnsi" w:cs="Arial"/>
          <w:sz w:val="22"/>
          <w:szCs w:val="22"/>
        </w:rPr>
      </w:pPr>
    </w:p>
    <w:p w14:paraId="5EA4DF28" w14:textId="77777777" w:rsidR="0050267F" w:rsidRPr="002122AE" w:rsidRDefault="0050267F" w:rsidP="00B164D8">
      <w:pPr>
        <w:shd w:val="clear" w:color="auto" w:fill="B6DDE8" w:themeFill="accent5" w:themeFillTint="66"/>
        <w:ind w:left="-90" w:right="180" w:hanging="90"/>
        <w:rPr>
          <w:rFonts w:asciiTheme="minorHAnsi" w:hAnsiTheme="minorHAnsi"/>
          <w:b/>
          <w:sz w:val="28"/>
          <w:szCs w:val="28"/>
        </w:rPr>
      </w:pPr>
      <w:r w:rsidRPr="002122AE">
        <w:rPr>
          <w:rFonts w:asciiTheme="minorHAnsi" w:hAnsiTheme="minorHAnsi"/>
          <w:b/>
          <w:sz w:val="28"/>
          <w:szCs w:val="28"/>
        </w:rPr>
        <w:t>Statement of Understanding</w:t>
      </w:r>
    </w:p>
    <w:p w14:paraId="7611FB23" w14:textId="77777777" w:rsidR="0050267F" w:rsidRPr="002122AE" w:rsidRDefault="0050267F" w:rsidP="00B164D8">
      <w:pPr>
        <w:autoSpaceDE w:val="0"/>
        <w:autoSpaceDN w:val="0"/>
        <w:adjustRightInd w:val="0"/>
        <w:spacing w:before="120" w:after="120"/>
        <w:ind w:left="-180"/>
        <w:rPr>
          <w:rFonts w:asciiTheme="minorHAnsi" w:hAnsiTheme="minorHAnsi"/>
        </w:rPr>
      </w:pPr>
      <w:r w:rsidRPr="002122AE">
        <w:rPr>
          <w:rFonts w:asciiTheme="minorHAnsi" w:hAnsiTheme="minorHAnsi"/>
        </w:rPr>
        <w:t>An “X” in the box</w:t>
      </w:r>
      <w:r w:rsidR="00B164D8" w:rsidRPr="002122AE">
        <w:rPr>
          <w:rFonts w:asciiTheme="minorHAnsi" w:hAnsiTheme="minorHAnsi"/>
        </w:rPr>
        <w:t>es</w:t>
      </w:r>
      <w:r w:rsidRPr="002122AE">
        <w:rPr>
          <w:rFonts w:asciiTheme="minorHAnsi" w:hAnsiTheme="minorHAnsi"/>
        </w:rPr>
        <w:t xml:space="preserve"> below serves as the electronic signature</w:t>
      </w:r>
      <w:r w:rsidR="00B164D8" w:rsidRPr="002122AE">
        <w:rPr>
          <w:rFonts w:asciiTheme="minorHAnsi" w:hAnsiTheme="minorHAnsi"/>
        </w:rPr>
        <w:t>s</w:t>
      </w:r>
      <w:r w:rsidRPr="002122AE">
        <w:rPr>
          <w:rFonts w:asciiTheme="minorHAnsi" w:hAnsiTheme="minorHAnsi"/>
        </w:rPr>
        <w:t xml:space="preserve"> of the</w:t>
      </w:r>
      <w:r w:rsidR="001D55EE" w:rsidRPr="002122AE">
        <w:rPr>
          <w:rFonts w:asciiTheme="minorHAnsi" w:hAnsiTheme="minorHAnsi"/>
        </w:rPr>
        <w:t xml:space="preserve"> representatives duly authorized to </w:t>
      </w:r>
      <w:r w:rsidRPr="002122AE">
        <w:rPr>
          <w:rFonts w:asciiTheme="minorHAnsi" w:hAnsiTheme="minorHAnsi"/>
        </w:rPr>
        <w:t xml:space="preserve">enter into </w:t>
      </w:r>
      <w:r w:rsidR="00EC24B7" w:rsidRPr="002122AE">
        <w:rPr>
          <w:rFonts w:asciiTheme="minorHAnsi" w:hAnsiTheme="minorHAnsi"/>
        </w:rPr>
        <w:t>agreements</w:t>
      </w:r>
      <w:r w:rsidRPr="002122AE">
        <w:rPr>
          <w:rFonts w:asciiTheme="minorHAnsi" w:hAnsiTheme="minorHAnsi"/>
        </w:rPr>
        <w:t xml:space="preserve"> on behalf of the </w:t>
      </w:r>
      <w:r w:rsidR="00B164D8" w:rsidRPr="002122AE">
        <w:rPr>
          <w:rFonts w:asciiTheme="minorHAnsi" w:hAnsiTheme="minorHAnsi"/>
        </w:rPr>
        <w:t xml:space="preserve">organizations listed and indicates agreement of the terms and conditions listed </w:t>
      </w:r>
      <w:r w:rsidR="00A743F2" w:rsidRPr="002122AE">
        <w:rPr>
          <w:rFonts w:asciiTheme="minorHAnsi" w:hAnsiTheme="minorHAnsi"/>
        </w:rPr>
        <w:t>in the Commercial Support Agreement abov</w:t>
      </w:r>
      <w:r w:rsidR="00B164D8" w:rsidRPr="002122AE">
        <w:rPr>
          <w:rFonts w:asciiTheme="minorHAnsi" w:hAnsiTheme="minorHAnsi"/>
        </w:rPr>
        <w:t xml:space="preserve">e. </w:t>
      </w:r>
    </w:p>
    <w:p w14:paraId="2ADC665A" w14:textId="77777777" w:rsidR="0050267F" w:rsidRPr="002122AE" w:rsidRDefault="0050267F" w:rsidP="00B164D8">
      <w:pPr>
        <w:autoSpaceDE w:val="0"/>
        <w:autoSpaceDN w:val="0"/>
        <w:adjustRightInd w:val="0"/>
        <w:ind w:left="-180"/>
        <w:rPr>
          <w:rFonts w:asciiTheme="minorHAnsi" w:hAnsiTheme="minorHAnsi"/>
          <w:b/>
          <w:bCs/>
          <w:sz w:val="20"/>
          <w:szCs w:val="20"/>
        </w:rPr>
      </w:pPr>
    </w:p>
    <w:p w14:paraId="644F4F41" w14:textId="77777777" w:rsidR="00557507" w:rsidRPr="002122AE" w:rsidRDefault="00557507" w:rsidP="00B164D8">
      <w:pPr>
        <w:autoSpaceDE w:val="0"/>
        <w:autoSpaceDN w:val="0"/>
        <w:adjustRightInd w:val="0"/>
        <w:ind w:left="-180"/>
        <w:rPr>
          <w:rFonts w:asciiTheme="minorHAnsi" w:hAnsiTheme="minorHAnsi"/>
          <w:b/>
          <w:bCs/>
          <w:sz w:val="20"/>
          <w:szCs w:val="20"/>
        </w:rPr>
      </w:pPr>
    </w:p>
    <w:tbl>
      <w:tblPr>
        <w:tblStyle w:val="TableGrid"/>
        <w:tblW w:w="0" w:type="auto"/>
        <w:tblInd w:w="-180" w:type="dxa"/>
        <w:tblLook w:val="04A0" w:firstRow="1" w:lastRow="0" w:firstColumn="1" w:lastColumn="0" w:noHBand="0" w:noVBand="1"/>
      </w:tblPr>
      <w:tblGrid>
        <w:gridCol w:w="2620"/>
        <w:gridCol w:w="7360"/>
      </w:tblGrid>
      <w:tr w:rsidR="00B164D8" w:rsidRPr="002122AE" w14:paraId="49C994C0" w14:textId="77777777" w:rsidTr="00A743F2">
        <w:tc>
          <w:tcPr>
            <w:tcW w:w="2628" w:type="dxa"/>
            <w:shd w:val="clear" w:color="auto" w:fill="B6DDE8" w:themeFill="accent5" w:themeFillTint="66"/>
          </w:tcPr>
          <w:p w14:paraId="51A0522B" w14:textId="77777777" w:rsidR="00557507" w:rsidRPr="002122AE" w:rsidRDefault="00557507" w:rsidP="00B164D8">
            <w:pPr>
              <w:autoSpaceDE w:val="0"/>
              <w:autoSpaceDN w:val="0"/>
              <w:adjustRightInd w:val="0"/>
              <w:rPr>
                <w:rFonts w:asciiTheme="minorHAnsi" w:hAnsiTheme="minorHAnsi"/>
                <w:b/>
                <w:bCs/>
                <w:sz w:val="20"/>
                <w:szCs w:val="20"/>
              </w:rPr>
            </w:pPr>
          </w:p>
          <w:p w14:paraId="0E7D287F" w14:textId="77777777" w:rsidR="00A743F2" w:rsidRPr="002122AE" w:rsidRDefault="00B164D8" w:rsidP="00B164D8">
            <w:pPr>
              <w:autoSpaceDE w:val="0"/>
              <w:autoSpaceDN w:val="0"/>
              <w:adjustRightInd w:val="0"/>
              <w:rPr>
                <w:rFonts w:asciiTheme="minorHAnsi" w:hAnsiTheme="minorHAnsi"/>
                <w:b/>
                <w:bCs/>
                <w:sz w:val="20"/>
                <w:szCs w:val="20"/>
              </w:rPr>
            </w:pPr>
            <w:r w:rsidRPr="002122AE">
              <w:rPr>
                <w:rFonts w:asciiTheme="minorHAnsi" w:hAnsiTheme="minorHAnsi"/>
                <w:b/>
                <w:bCs/>
                <w:sz w:val="20"/>
                <w:szCs w:val="20"/>
              </w:rPr>
              <w:t>Accredited Provider Name:</w:t>
            </w:r>
          </w:p>
        </w:tc>
        <w:tc>
          <w:tcPr>
            <w:tcW w:w="7398" w:type="dxa"/>
            <w:shd w:val="clear" w:color="auto" w:fill="B6DDE8" w:themeFill="accent5" w:themeFillTint="66"/>
          </w:tcPr>
          <w:p w14:paraId="728740B0" w14:textId="34811576" w:rsidR="00B164D8" w:rsidRPr="002122AE" w:rsidRDefault="00FA7759" w:rsidP="00B164D8">
            <w:pPr>
              <w:autoSpaceDE w:val="0"/>
              <w:autoSpaceDN w:val="0"/>
              <w:adjustRightInd w:val="0"/>
              <w:rPr>
                <w:rFonts w:asciiTheme="minorHAnsi" w:hAnsiTheme="minorHAnsi"/>
                <w:b/>
                <w:bCs/>
                <w:sz w:val="20"/>
                <w:szCs w:val="20"/>
              </w:rPr>
            </w:pPr>
            <w:r>
              <w:rPr>
                <w:rFonts w:asciiTheme="minorHAnsi" w:hAnsiTheme="minorHAnsi"/>
                <w:b/>
                <w:bCs/>
                <w:sz w:val="20"/>
                <w:szCs w:val="20"/>
              </w:rPr>
              <w:t>SOHN</w:t>
            </w:r>
          </w:p>
        </w:tc>
      </w:tr>
      <w:tr w:rsidR="00B164D8" w:rsidRPr="002122AE" w14:paraId="07AAF835" w14:textId="77777777" w:rsidTr="00B164D8">
        <w:tc>
          <w:tcPr>
            <w:tcW w:w="2628" w:type="dxa"/>
          </w:tcPr>
          <w:p w14:paraId="555C6A7B" w14:textId="77777777" w:rsidR="00B164D8" w:rsidRPr="002122AE" w:rsidRDefault="00B164D8" w:rsidP="00B164D8">
            <w:pPr>
              <w:autoSpaceDE w:val="0"/>
              <w:autoSpaceDN w:val="0"/>
              <w:adjustRightInd w:val="0"/>
              <w:rPr>
                <w:rFonts w:asciiTheme="minorHAnsi" w:hAnsiTheme="minorHAnsi"/>
                <w:b/>
                <w:bCs/>
                <w:sz w:val="20"/>
                <w:szCs w:val="20"/>
              </w:rPr>
            </w:pPr>
            <w:r w:rsidRPr="002122AE">
              <w:rPr>
                <w:rFonts w:asciiTheme="minorHAnsi" w:hAnsiTheme="minorHAnsi"/>
                <w:b/>
                <w:bCs/>
                <w:sz w:val="20"/>
                <w:szCs w:val="20"/>
              </w:rPr>
              <w:t>Address:</w:t>
            </w:r>
          </w:p>
        </w:tc>
        <w:tc>
          <w:tcPr>
            <w:tcW w:w="7398" w:type="dxa"/>
          </w:tcPr>
          <w:p w14:paraId="556DDDA1" w14:textId="130C225F" w:rsidR="00B164D8" w:rsidRDefault="00FA7759" w:rsidP="00B164D8">
            <w:pPr>
              <w:autoSpaceDE w:val="0"/>
              <w:autoSpaceDN w:val="0"/>
              <w:adjustRightInd w:val="0"/>
              <w:rPr>
                <w:rFonts w:asciiTheme="minorHAnsi" w:hAnsiTheme="minorHAnsi"/>
                <w:b/>
                <w:bCs/>
                <w:sz w:val="20"/>
                <w:szCs w:val="20"/>
              </w:rPr>
            </w:pPr>
            <w:r>
              <w:rPr>
                <w:rFonts w:asciiTheme="minorHAnsi" w:hAnsiTheme="minorHAnsi"/>
                <w:b/>
                <w:bCs/>
                <w:sz w:val="20"/>
                <w:szCs w:val="20"/>
              </w:rPr>
              <w:t>403 W St Charles Rd, Suite B</w:t>
            </w:r>
          </w:p>
          <w:p w14:paraId="538F4CFC" w14:textId="49E9D614" w:rsidR="00FA7759" w:rsidRPr="002122AE" w:rsidRDefault="00FA7759" w:rsidP="00B164D8">
            <w:pPr>
              <w:autoSpaceDE w:val="0"/>
              <w:autoSpaceDN w:val="0"/>
              <w:adjustRightInd w:val="0"/>
              <w:rPr>
                <w:rFonts w:asciiTheme="minorHAnsi" w:hAnsiTheme="minorHAnsi"/>
                <w:b/>
                <w:bCs/>
                <w:sz w:val="20"/>
                <w:szCs w:val="20"/>
              </w:rPr>
            </w:pPr>
            <w:r>
              <w:rPr>
                <w:rFonts w:asciiTheme="minorHAnsi" w:hAnsiTheme="minorHAnsi"/>
                <w:b/>
                <w:bCs/>
                <w:sz w:val="20"/>
                <w:szCs w:val="20"/>
              </w:rPr>
              <w:t>Lombard, IL 60148</w:t>
            </w:r>
          </w:p>
          <w:p w14:paraId="72DC475F" w14:textId="77777777" w:rsidR="00B164D8" w:rsidRPr="002122AE" w:rsidRDefault="00B164D8" w:rsidP="00B164D8">
            <w:pPr>
              <w:autoSpaceDE w:val="0"/>
              <w:autoSpaceDN w:val="0"/>
              <w:adjustRightInd w:val="0"/>
              <w:rPr>
                <w:rFonts w:asciiTheme="minorHAnsi" w:hAnsiTheme="minorHAnsi"/>
                <w:b/>
                <w:bCs/>
                <w:sz w:val="20"/>
                <w:szCs w:val="20"/>
              </w:rPr>
            </w:pPr>
          </w:p>
        </w:tc>
      </w:tr>
      <w:tr w:rsidR="00B164D8" w:rsidRPr="002122AE" w14:paraId="5FAB8033" w14:textId="77777777" w:rsidTr="00B164D8">
        <w:tc>
          <w:tcPr>
            <w:tcW w:w="2628" w:type="dxa"/>
          </w:tcPr>
          <w:p w14:paraId="4500C3EC" w14:textId="77777777" w:rsidR="00B164D8" w:rsidRPr="002122AE" w:rsidRDefault="00B164D8" w:rsidP="00B164D8">
            <w:pPr>
              <w:autoSpaceDE w:val="0"/>
              <w:autoSpaceDN w:val="0"/>
              <w:adjustRightInd w:val="0"/>
              <w:rPr>
                <w:rFonts w:asciiTheme="minorHAnsi" w:hAnsiTheme="minorHAnsi"/>
                <w:b/>
                <w:bCs/>
                <w:sz w:val="20"/>
                <w:szCs w:val="20"/>
              </w:rPr>
            </w:pPr>
            <w:r w:rsidRPr="002122AE">
              <w:rPr>
                <w:rFonts w:asciiTheme="minorHAnsi" w:hAnsiTheme="minorHAnsi"/>
                <w:b/>
                <w:bCs/>
                <w:sz w:val="20"/>
                <w:szCs w:val="20"/>
              </w:rPr>
              <w:t>Name of Representative:</w:t>
            </w:r>
          </w:p>
        </w:tc>
        <w:tc>
          <w:tcPr>
            <w:tcW w:w="7398" w:type="dxa"/>
          </w:tcPr>
          <w:p w14:paraId="49691731" w14:textId="77777777" w:rsidR="00B164D8" w:rsidRPr="002122AE" w:rsidRDefault="00B164D8" w:rsidP="00B164D8">
            <w:pPr>
              <w:autoSpaceDE w:val="0"/>
              <w:autoSpaceDN w:val="0"/>
              <w:adjustRightInd w:val="0"/>
              <w:rPr>
                <w:rFonts w:asciiTheme="minorHAnsi" w:hAnsiTheme="minorHAnsi"/>
                <w:b/>
                <w:bCs/>
                <w:sz w:val="20"/>
                <w:szCs w:val="20"/>
              </w:rPr>
            </w:pPr>
          </w:p>
        </w:tc>
      </w:tr>
      <w:tr w:rsidR="00B164D8" w:rsidRPr="002122AE" w14:paraId="32171925" w14:textId="77777777" w:rsidTr="00B164D8">
        <w:tc>
          <w:tcPr>
            <w:tcW w:w="2628" w:type="dxa"/>
          </w:tcPr>
          <w:p w14:paraId="516216B8" w14:textId="77777777" w:rsidR="00B164D8" w:rsidRPr="002122AE" w:rsidRDefault="00B164D8" w:rsidP="00B164D8">
            <w:pPr>
              <w:autoSpaceDE w:val="0"/>
              <w:autoSpaceDN w:val="0"/>
              <w:adjustRightInd w:val="0"/>
              <w:rPr>
                <w:rFonts w:asciiTheme="minorHAnsi" w:hAnsiTheme="minorHAnsi"/>
                <w:b/>
                <w:bCs/>
                <w:sz w:val="20"/>
                <w:szCs w:val="20"/>
              </w:rPr>
            </w:pPr>
            <w:r w:rsidRPr="002122AE">
              <w:rPr>
                <w:rFonts w:asciiTheme="minorHAnsi" w:hAnsiTheme="minorHAnsi"/>
                <w:b/>
                <w:bCs/>
                <w:sz w:val="20"/>
                <w:szCs w:val="20"/>
              </w:rPr>
              <w:t>Email Address:</w:t>
            </w:r>
          </w:p>
        </w:tc>
        <w:tc>
          <w:tcPr>
            <w:tcW w:w="7398" w:type="dxa"/>
          </w:tcPr>
          <w:p w14:paraId="3B0E63CA" w14:textId="1B5FE1EE" w:rsidR="00B164D8" w:rsidRPr="002122AE" w:rsidRDefault="00FA7759" w:rsidP="00B164D8">
            <w:pPr>
              <w:autoSpaceDE w:val="0"/>
              <w:autoSpaceDN w:val="0"/>
              <w:adjustRightInd w:val="0"/>
              <w:rPr>
                <w:rFonts w:asciiTheme="minorHAnsi" w:hAnsiTheme="minorHAnsi"/>
                <w:b/>
                <w:bCs/>
                <w:sz w:val="20"/>
                <w:szCs w:val="20"/>
              </w:rPr>
            </w:pPr>
            <w:r>
              <w:rPr>
                <w:rFonts w:asciiTheme="minorHAnsi" w:hAnsiTheme="minorHAnsi"/>
                <w:b/>
                <w:bCs/>
                <w:sz w:val="20"/>
                <w:szCs w:val="20"/>
              </w:rPr>
              <w:t>info@sohnnurse.com</w:t>
            </w:r>
          </w:p>
        </w:tc>
      </w:tr>
      <w:tr w:rsidR="00B164D8" w:rsidRPr="002122AE" w14:paraId="57986A9F" w14:textId="77777777" w:rsidTr="00B164D8">
        <w:tc>
          <w:tcPr>
            <w:tcW w:w="2628" w:type="dxa"/>
          </w:tcPr>
          <w:p w14:paraId="3B2C7556" w14:textId="77777777" w:rsidR="00B164D8" w:rsidRPr="002122AE" w:rsidRDefault="00B164D8" w:rsidP="00B164D8">
            <w:pPr>
              <w:autoSpaceDE w:val="0"/>
              <w:autoSpaceDN w:val="0"/>
              <w:adjustRightInd w:val="0"/>
              <w:rPr>
                <w:rFonts w:asciiTheme="minorHAnsi" w:hAnsiTheme="minorHAnsi"/>
                <w:b/>
                <w:bCs/>
                <w:sz w:val="20"/>
                <w:szCs w:val="20"/>
              </w:rPr>
            </w:pPr>
            <w:r w:rsidRPr="002122AE">
              <w:rPr>
                <w:rFonts w:asciiTheme="minorHAnsi" w:hAnsiTheme="minorHAnsi"/>
                <w:b/>
                <w:bCs/>
                <w:sz w:val="20"/>
                <w:szCs w:val="20"/>
              </w:rPr>
              <w:t>Phone Number:</w:t>
            </w:r>
          </w:p>
        </w:tc>
        <w:tc>
          <w:tcPr>
            <w:tcW w:w="7398" w:type="dxa"/>
          </w:tcPr>
          <w:p w14:paraId="339E365D" w14:textId="09ED7EB4" w:rsidR="00B164D8" w:rsidRPr="002122AE" w:rsidRDefault="00FA7759" w:rsidP="00B164D8">
            <w:pPr>
              <w:autoSpaceDE w:val="0"/>
              <w:autoSpaceDN w:val="0"/>
              <w:adjustRightInd w:val="0"/>
              <w:rPr>
                <w:rFonts w:asciiTheme="minorHAnsi" w:hAnsiTheme="minorHAnsi"/>
                <w:b/>
                <w:bCs/>
                <w:sz w:val="20"/>
                <w:szCs w:val="20"/>
              </w:rPr>
            </w:pPr>
            <w:r>
              <w:rPr>
                <w:rFonts w:asciiTheme="minorHAnsi" w:hAnsiTheme="minorHAnsi"/>
                <w:b/>
                <w:bCs/>
                <w:sz w:val="20"/>
                <w:szCs w:val="20"/>
              </w:rPr>
              <w:t>224-407-5183</w:t>
            </w:r>
          </w:p>
        </w:tc>
      </w:tr>
      <w:tr w:rsidR="00B164D8" w:rsidRPr="002122AE" w14:paraId="09E8C9D7" w14:textId="77777777" w:rsidTr="00B164D8">
        <w:tc>
          <w:tcPr>
            <w:tcW w:w="2628" w:type="dxa"/>
          </w:tcPr>
          <w:p w14:paraId="0D3F31A1" w14:textId="77777777" w:rsidR="00B164D8" w:rsidRPr="002122AE" w:rsidRDefault="00B164D8" w:rsidP="00B164D8">
            <w:pPr>
              <w:autoSpaceDE w:val="0"/>
              <w:autoSpaceDN w:val="0"/>
              <w:adjustRightInd w:val="0"/>
              <w:rPr>
                <w:rFonts w:asciiTheme="minorHAnsi" w:hAnsiTheme="minorHAnsi"/>
                <w:b/>
                <w:bCs/>
                <w:sz w:val="20"/>
                <w:szCs w:val="20"/>
              </w:rPr>
            </w:pPr>
            <w:r w:rsidRPr="002122AE">
              <w:rPr>
                <w:rFonts w:asciiTheme="minorHAnsi" w:hAnsiTheme="minorHAnsi"/>
                <w:b/>
                <w:bCs/>
                <w:sz w:val="20"/>
                <w:szCs w:val="20"/>
              </w:rPr>
              <w:t>Fax Number</w:t>
            </w:r>
            <w:r w:rsidR="00EC24B7" w:rsidRPr="002122AE">
              <w:rPr>
                <w:rFonts w:asciiTheme="minorHAnsi" w:hAnsiTheme="minorHAnsi"/>
                <w:b/>
                <w:bCs/>
                <w:sz w:val="20"/>
                <w:szCs w:val="20"/>
              </w:rPr>
              <w:t>:</w:t>
            </w:r>
          </w:p>
        </w:tc>
        <w:tc>
          <w:tcPr>
            <w:tcW w:w="7398" w:type="dxa"/>
          </w:tcPr>
          <w:p w14:paraId="4C5F9520" w14:textId="77777777" w:rsidR="00B164D8" w:rsidRPr="002122AE" w:rsidRDefault="00B164D8" w:rsidP="00B164D8">
            <w:pPr>
              <w:autoSpaceDE w:val="0"/>
              <w:autoSpaceDN w:val="0"/>
              <w:adjustRightInd w:val="0"/>
              <w:rPr>
                <w:rFonts w:asciiTheme="minorHAnsi" w:hAnsiTheme="minorHAnsi"/>
                <w:b/>
                <w:bCs/>
                <w:sz w:val="20"/>
                <w:szCs w:val="20"/>
              </w:rPr>
            </w:pPr>
          </w:p>
        </w:tc>
      </w:tr>
      <w:tr w:rsidR="00A743F2" w:rsidRPr="002122AE" w14:paraId="1F452D0D" w14:textId="77777777" w:rsidTr="00A743F2">
        <w:tc>
          <w:tcPr>
            <w:tcW w:w="10026" w:type="dxa"/>
            <w:gridSpan w:val="2"/>
            <w:shd w:val="clear" w:color="auto" w:fill="B6DDE8" w:themeFill="accent5" w:themeFillTint="66"/>
          </w:tcPr>
          <w:p w14:paraId="4293EF15" w14:textId="77777777" w:rsidR="00A743F2" w:rsidRPr="002122AE" w:rsidRDefault="00A743F2" w:rsidP="00A743F2">
            <w:pPr>
              <w:autoSpaceDE w:val="0"/>
              <w:autoSpaceDN w:val="0"/>
              <w:adjustRightInd w:val="0"/>
              <w:rPr>
                <w:rFonts w:asciiTheme="minorHAnsi" w:hAnsiTheme="minorHAnsi"/>
                <w:snapToGrid w:val="0"/>
                <w:sz w:val="20"/>
                <w:szCs w:val="20"/>
                <w:u w:val="single"/>
              </w:rPr>
            </w:pPr>
          </w:p>
          <w:p w14:paraId="4047D863" w14:textId="77777777" w:rsidR="00A743F2" w:rsidRPr="002122AE" w:rsidRDefault="00DE632D" w:rsidP="00A743F2">
            <w:pPr>
              <w:autoSpaceDE w:val="0"/>
              <w:autoSpaceDN w:val="0"/>
              <w:adjustRightInd w:val="0"/>
              <w:rPr>
                <w:rFonts w:asciiTheme="minorHAnsi" w:hAnsiTheme="minorHAnsi"/>
                <w:b/>
                <w:bCs/>
                <w:sz w:val="20"/>
                <w:szCs w:val="20"/>
              </w:rPr>
            </w:pPr>
            <w:r w:rsidRPr="002122AE">
              <w:rPr>
                <w:rFonts w:asciiTheme="minorHAnsi" w:hAnsiTheme="minorHAnsi"/>
                <w:snapToGrid w:val="0"/>
                <w:sz w:val="20"/>
                <w:szCs w:val="20"/>
                <w:u w:val="single"/>
              </w:rPr>
              <w:fldChar w:fldCharType="begin">
                <w:ffData>
                  <w:name w:val=""/>
                  <w:enabled/>
                  <w:calcOnExit w:val="0"/>
                  <w:textInput/>
                </w:ffData>
              </w:fldChar>
            </w:r>
            <w:r w:rsidR="00A743F2" w:rsidRPr="002122AE">
              <w:rPr>
                <w:rFonts w:asciiTheme="minorHAnsi" w:hAnsiTheme="minorHAnsi"/>
                <w:snapToGrid w:val="0"/>
                <w:sz w:val="20"/>
                <w:szCs w:val="20"/>
                <w:u w:val="single"/>
              </w:rPr>
              <w:instrText xml:space="preserve"> FORMTEXT </w:instrText>
            </w:r>
            <w:r w:rsidRPr="002122AE">
              <w:rPr>
                <w:rFonts w:asciiTheme="minorHAnsi" w:hAnsiTheme="minorHAnsi"/>
                <w:snapToGrid w:val="0"/>
                <w:sz w:val="20"/>
                <w:szCs w:val="20"/>
                <w:u w:val="single"/>
              </w:rPr>
            </w:r>
            <w:r w:rsidRPr="002122AE">
              <w:rPr>
                <w:rFonts w:asciiTheme="minorHAnsi" w:hAnsiTheme="minorHAnsi"/>
                <w:snapToGrid w:val="0"/>
                <w:sz w:val="20"/>
                <w:szCs w:val="20"/>
                <w:u w:val="single"/>
              </w:rPr>
              <w:fldChar w:fldCharType="separate"/>
            </w:r>
            <w:r w:rsidR="00A743F2" w:rsidRPr="002122AE">
              <w:rPr>
                <w:rFonts w:asciiTheme="minorHAnsi" w:hAnsiTheme="minorHAnsi"/>
                <w:snapToGrid w:val="0"/>
                <w:sz w:val="20"/>
                <w:szCs w:val="20"/>
                <w:u w:val="single"/>
              </w:rPr>
              <w:t> </w:t>
            </w:r>
            <w:r w:rsidR="00A743F2" w:rsidRPr="002122AE">
              <w:rPr>
                <w:rFonts w:asciiTheme="minorHAnsi" w:hAnsiTheme="minorHAnsi"/>
                <w:snapToGrid w:val="0"/>
                <w:sz w:val="20"/>
                <w:szCs w:val="20"/>
                <w:u w:val="single"/>
              </w:rPr>
              <w:t> </w:t>
            </w:r>
            <w:r w:rsidR="00A743F2" w:rsidRPr="002122AE">
              <w:rPr>
                <w:rFonts w:asciiTheme="minorHAnsi" w:hAnsiTheme="minorHAnsi"/>
                <w:snapToGrid w:val="0"/>
                <w:sz w:val="20"/>
                <w:szCs w:val="20"/>
                <w:u w:val="single"/>
              </w:rPr>
              <w:t> </w:t>
            </w:r>
            <w:r w:rsidR="00A743F2" w:rsidRPr="002122AE">
              <w:rPr>
                <w:rFonts w:asciiTheme="minorHAnsi" w:hAnsiTheme="minorHAnsi"/>
                <w:snapToGrid w:val="0"/>
                <w:sz w:val="20"/>
                <w:szCs w:val="20"/>
                <w:u w:val="single"/>
              </w:rPr>
              <w:t> </w:t>
            </w:r>
            <w:r w:rsidR="00A743F2" w:rsidRPr="002122AE">
              <w:rPr>
                <w:rFonts w:asciiTheme="minorHAnsi" w:hAnsiTheme="minorHAnsi"/>
                <w:snapToGrid w:val="0"/>
                <w:sz w:val="20"/>
                <w:szCs w:val="20"/>
                <w:u w:val="single"/>
              </w:rPr>
              <w:t> </w:t>
            </w:r>
            <w:r w:rsidRPr="002122AE">
              <w:rPr>
                <w:rFonts w:asciiTheme="minorHAnsi" w:hAnsiTheme="minorHAnsi"/>
                <w:snapToGrid w:val="0"/>
                <w:sz w:val="20"/>
                <w:szCs w:val="20"/>
                <w:u w:val="single"/>
              </w:rPr>
              <w:fldChar w:fldCharType="end"/>
            </w:r>
            <w:r w:rsidR="00A743F2" w:rsidRPr="002122AE">
              <w:rPr>
                <w:rFonts w:asciiTheme="minorHAnsi" w:hAnsiTheme="minorHAnsi"/>
                <w:b/>
                <w:bCs/>
                <w:sz w:val="20"/>
                <w:szCs w:val="20"/>
              </w:rPr>
              <w:t xml:space="preserve">     Electronic Signature (</w:t>
            </w:r>
            <w:proofErr w:type="gramStart"/>
            <w:r w:rsidR="00A743F2" w:rsidRPr="002122AE">
              <w:rPr>
                <w:rFonts w:asciiTheme="minorHAnsi" w:hAnsiTheme="minorHAnsi"/>
                <w:b/>
                <w:bCs/>
                <w:sz w:val="20"/>
                <w:szCs w:val="20"/>
              </w:rPr>
              <w:t xml:space="preserve">Required)   </w:t>
            </w:r>
            <w:proofErr w:type="gramEnd"/>
            <w:r w:rsidR="00A743F2" w:rsidRPr="002122AE">
              <w:rPr>
                <w:rFonts w:asciiTheme="minorHAnsi" w:hAnsiTheme="minorHAnsi"/>
                <w:b/>
                <w:bCs/>
                <w:sz w:val="20"/>
                <w:szCs w:val="20"/>
              </w:rPr>
              <w:t xml:space="preserve">                      Date:  </w:t>
            </w:r>
          </w:p>
        </w:tc>
      </w:tr>
      <w:tr w:rsidR="00B164D8" w:rsidRPr="002122AE" w14:paraId="7B8893B4" w14:textId="77777777" w:rsidTr="00B164D8">
        <w:tc>
          <w:tcPr>
            <w:tcW w:w="2628" w:type="dxa"/>
          </w:tcPr>
          <w:p w14:paraId="3BDE1275" w14:textId="77777777" w:rsidR="00B164D8" w:rsidRPr="002122AE" w:rsidRDefault="00B164D8" w:rsidP="00B164D8">
            <w:pPr>
              <w:autoSpaceDE w:val="0"/>
              <w:autoSpaceDN w:val="0"/>
              <w:adjustRightInd w:val="0"/>
              <w:rPr>
                <w:rFonts w:asciiTheme="minorHAnsi" w:hAnsiTheme="minorHAnsi"/>
                <w:b/>
                <w:bCs/>
                <w:sz w:val="20"/>
                <w:szCs w:val="20"/>
              </w:rPr>
            </w:pPr>
            <w:r w:rsidRPr="002122AE">
              <w:rPr>
                <w:rFonts w:asciiTheme="minorHAnsi" w:hAnsiTheme="minorHAnsi"/>
                <w:b/>
                <w:bCs/>
                <w:sz w:val="20"/>
                <w:szCs w:val="20"/>
              </w:rPr>
              <w:t xml:space="preserve">Completed By: </w:t>
            </w:r>
          </w:p>
          <w:p w14:paraId="5176D7F6" w14:textId="77777777" w:rsidR="00B164D8" w:rsidRPr="002122AE" w:rsidRDefault="00B164D8" w:rsidP="00B164D8">
            <w:pPr>
              <w:autoSpaceDE w:val="0"/>
              <w:autoSpaceDN w:val="0"/>
              <w:adjustRightInd w:val="0"/>
              <w:rPr>
                <w:rFonts w:asciiTheme="minorHAnsi" w:hAnsiTheme="minorHAnsi"/>
                <w:b/>
                <w:bCs/>
                <w:sz w:val="20"/>
                <w:szCs w:val="20"/>
              </w:rPr>
            </w:pPr>
            <w:r w:rsidRPr="002122AE">
              <w:rPr>
                <w:rFonts w:asciiTheme="minorHAnsi" w:hAnsiTheme="minorHAnsi"/>
                <w:b/>
                <w:bCs/>
                <w:sz w:val="20"/>
                <w:szCs w:val="20"/>
              </w:rPr>
              <w:t>(Name and Credentials)</w:t>
            </w:r>
          </w:p>
        </w:tc>
        <w:tc>
          <w:tcPr>
            <w:tcW w:w="7398" w:type="dxa"/>
          </w:tcPr>
          <w:p w14:paraId="5747E0D1" w14:textId="77777777" w:rsidR="00B164D8" w:rsidRPr="002122AE" w:rsidRDefault="00B164D8" w:rsidP="00B164D8">
            <w:pPr>
              <w:autoSpaceDE w:val="0"/>
              <w:autoSpaceDN w:val="0"/>
              <w:adjustRightInd w:val="0"/>
              <w:rPr>
                <w:rFonts w:asciiTheme="minorHAnsi" w:hAnsiTheme="minorHAnsi"/>
                <w:b/>
                <w:bCs/>
                <w:sz w:val="20"/>
                <w:szCs w:val="20"/>
              </w:rPr>
            </w:pPr>
          </w:p>
        </w:tc>
      </w:tr>
    </w:tbl>
    <w:p w14:paraId="4197622B" w14:textId="77777777" w:rsidR="00B164D8" w:rsidRPr="002122AE" w:rsidRDefault="00B164D8" w:rsidP="00B164D8">
      <w:pPr>
        <w:autoSpaceDE w:val="0"/>
        <w:autoSpaceDN w:val="0"/>
        <w:adjustRightInd w:val="0"/>
        <w:ind w:left="-180"/>
        <w:rPr>
          <w:rFonts w:asciiTheme="minorHAnsi" w:hAnsiTheme="minorHAnsi"/>
          <w:b/>
          <w:bCs/>
          <w:sz w:val="20"/>
          <w:szCs w:val="20"/>
        </w:rPr>
      </w:pPr>
    </w:p>
    <w:p w14:paraId="679DD62C" w14:textId="77777777" w:rsidR="00B164D8" w:rsidRPr="002122AE" w:rsidRDefault="00B164D8" w:rsidP="00B164D8">
      <w:pPr>
        <w:autoSpaceDE w:val="0"/>
        <w:autoSpaceDN w:val="0"/>
        <w:adjustRightInd w:val="0"/>
        <w:ind w:left="-180"/>
        <w:rPr>
          <w:rFonts w:asciiTheme="minorHAnsi" w:hAnsiTheme="minorHAnsi"/>
          <w:b/>
          <w:bCs/>
          <w:sz w:val="20"/>
          <w:szCs w:val="20"/>
        </w:rPr>
      </w:pPr>
    </w:p>
    <w:p w14:paraId="2D2E4BEC" w14:textId="77777777" w:rsidR="00557507" w:rsidRPr="002122AE" w:rsidRDefault="00557507" w:rsidP="00B164D8">
      <w:pPr>
        <w:autoSpaceDE w:val="0"/>
        <w:autoSpaceDN w:val="0"/>
        <w:adjustRightInd w:val="0"/>
        <w:ind w:left="-180"/>
        <w:rPr>
          <w:rFonts w:asciiTheme="minorHAnsi" w:hAnsiTheme="minorHAnsi"/>
          <w:b/>
          <w:bCs/>
          <w:sz w:val="20"/>
          <w:szCs w:val="20"/>
        </w:rPr>
      </w:pPr>
    </w:p>
    <w:p w14:paraId="642372D3" w14:textId="77777777" w:rsidR="00B164D8" w:rsidRPr="002122AE" w:rsidRDefault="00B164D8" w:rsidP="00B164D8">
      <w:pPr>
        <w:autoSpaceDE w:val="0"/>
        <w:autoSpaceDN w:val="0"/>
        <w:adjustRightInd w:val="0"/>
        <w:ind w:left="-180"/>
        <w:rPr>
          <w:rFonts w:asciiTheme="minorHAnsi" w:hAnsiTheme="minorHAnsi"/>
          <w:b/>
          <w:bCs/>
          <w:sz w:val="20"/>
          <w:szCs w:val="20"/>
        </w:rPr>
      </w:pPr>
    </w:p>
    <w:tbl>
      <w:tblPr>
        <w:tblStyle w:val="TableGrid"/>
        <w:tblW w:w="0" w:type="auto"/>
        <w:tblInd w:w="-180" w:type="dxa"/>
        <w:tblLook w:val="04A0" w:firstRow="1" w:lastRow="0" w:firstColumn="1" w:lastColumn="0" w:noHBand="0" w:noVBand="1"/>
      </w:tblPr>
      <w:tblGrid>
        <w:gridCol w:w="2622"/>
        <w:gridCol w:w="7358"/>
      </w:tblGrid>
      <w:tr w:rsidR="00A743F2" w:rsidRPr="002122AE" w14:paraId="3E733169" w14:textId="77777777" w:rsidTr="009E5C55">
        <w:tc>
          <w:tcPr>
            <w:tcW w:w="2628" w:type="dxa"/>
            <w:shd w:val="clear" w:color="auto" w:fill="B6DDE8" w:themeFill="accent5" w:themeFillTint="66"/>
          </w:tcPr>
          <w:p w14:paraId="3EF8FD8A" w14:textId="77777777" w:rsidR="00557507" w:rsidRPr="002122AE" w:rsidRDefault="00557507" w:rsidP="00A743F2">
            <w:pPr>
              <w:autoSpaceDE w:val="0"/>
              <w:autoSpaceDN w:val="0"/>
              <w:adjustRightInd w:val="0"/>
              <w:rPr>
                <w:rFonts w:asciiTheme="minorHAnsi" w:hAnsiTheme="minorHAnsi"/>
                <w:b/>
                <w:bCs/>
                <w:sz w:val="20"/>
                <w:szCs w:val="20"/>
              </w:rPr>
            </w:pPr>
          </w:p>
          <w:p w14:paraId="71237EC2" w14:textId="77777777" w:rsidR="00A743F2" w:rsidRPr="002122AE" w:rsidRDefault="00A743F2" w:rsidP="00A743F2">
            <w:pPr>
              <w:autoSpaceDE w:val="0"/>
              <w:autoSpaceDN w:val="0"/>
              <w:adjustRightInd w:val="0"/>
              <w:rPr>
                <w:rFonts w:asciiTheme="minorHAnsi" w:hAnsiTheme="minorHAnsi"/>
                <w:b/>
                <w:bCs/>
                <w:sz w:val="20"/>
                <w:szCs w:val="20"/>
              </w:rPr>
            </w:pPr>
            <w:r w:rsidRPr="002122AE">
              <w:rPr>
                <w:rFonts w:asciiTheme="minorHAnsi" w:hAnsiTheme="minorHAnsi"/>
                <w:b/>
                <w:bCs/>
                <w:sz w:val="20"/>
                <w:szCs w:val="20"/>
              </w:rPr>
              <w:t>Commercial Interest Name:</w:t>
            </w:r>
          </w:p>
        </w:tc>
        <w:tc>
          <w:tcPr>
            <w:tcW w:w="7398" w:type="dxa"/>
            <w:shd w:val="clear" w:color="auto" w:fill="B6DDE8" w:themeFill="accent5" w:themeFillTint="66"/>
          </w:tcPr>
          <w:p w14:paraId="79C2BA54" w14:textId="77777777" w:rsidR="00A743F2" w:rsidRPr="002122AE" w:rsidRDefault="00A743F2" w:rsidP="009E5C55">
            <w:pPr>
              <w:autoSpaceDE w:val="0"/>
              <w:autoSpaceDN w:val="0"/>
              <w:adjustRightInd w:val="0"/>
              <w:rPr>
                <w:rFonts w:asciiTheme="minorHAnsi" w:hAnsiTheme="minorHAnsi"/>
                <w:b/>
                <w:bCs/>
                <w:sz w:val="20"/>
                <w:szCs w:val="20"/>
              </w:rPr>
            </w:pPr>
          </w:p>
        </w:tc>
      </w:tr>
      <w:tr w:rsidR="00A743F2" w:rsidRPr="002122AE" w14:paraId="28E87BED" w14:textId="77777777" w:rsidTr="009E5C55">
        <w:tc>
          <w:tcPr>
            <w:tcW w:w="2628" w:type="dxa"/>
          </w:tcPr>
          <w:p w14:paraId="643B5D96" w14:textId="77777777" w:rsidR="00A743F2" w:rsidRPr="002122AE" w:rsidRDefault="00A743F2" w:rsidP="009E5C55">
            <w:pPr>
              <w:autoSpaceDE w:val="0"/>
              <w:autoSpaceDN w:val="0"/>
              <w:adjustRightInd w:val="0"/>
              <w:rPr>
                <w:rFonts w:asciiTheme="minorHAnsi" w:hAnsiTheme="minorHAnsi"/>
                <w:b/>
                <w:bCs/>
                <w:sz w:val="20"/>
                <w:szCs w:val="20"/>
              </w:rPr>
            </w:pPr>
            <w:r w:rsidRPr="002122AE">
              <w:rPr>
                <w:rFonts w:asciiTheme="minorHAnsi" w:hAnsiTheme="minorHAnsi"/>
                <w:b/>
                <w:bCs/>
                <w:sz w:val="20"/>
                <w:szCs w:val="20"/>
              </w:rPr>
              <w:t>Address:</w:t>
            </w:r>
          </w:p>
        </w:tc>
        <w:tc>
          <w:tcPr>
            <w:tcW w:w="7398" w:type="dxa"/>
          </w:tcPr>
          <w:p w14:paraId="54823887" w14:textId="77777777" w:rsidR="00A743F2" w:rsidRPr="002122AE" w:rsidRDefault="00A743F2" w:rsidP="009E5C55">
            <w:pPr>
              <w:autoSpaceDE w:val="0"/>
              <w:autoSpaceDN w:val="0"/>
              <w:adjustRightInd w:val="0"/>
              <w:rPr>
                <w:rFonts w:asciiTheme="minorHAnsi" w:hAnsiTheme="minorHAnsi"/>
                <w:b/>
                <w:bCs/>
                <w:sz w:val="20"/>
                <w:szCs w:val="20"/>
              </w:rPr>
            </w:pPr>
          </w:p>
          <w:p w14:paraId="22BF889C" w14:textId="77777777" w:rsidR="00A743F2" w:rsidRPr="002122AE" w:rsidRDefault="00A743F2" w:rsidP="009E5C55">
            <w:pPr>
              <w:autoSpaceDE w:val="0"/>
              <w:autoSpaceDN w:val="0"/>
              <w:adjustRightInd w:val="0"/>
              <w:rPr>
                <w:rFonts w:asciiTheme="minorHAnsi" w:hAnsiTheme="minorHAnsi"/>
                <w:b/>
                <w:bCs/>
                <w:sz w:val="20"/>
                <w:szCs w:val="20"/>
              </w:rPr>
            </w:pPr>
          </w:p>
        </w:tc>
      </w:tr>
      <w:tr w:rsidR="00A743F2" w:rsidRPr="002122AE" w14:paraId="552267E2" w14:textId="77777777" w:rsidTr="009E5C55">
        <w:tc>
          <w:tcPr>
            <w:tcW w:w="2628" w:type="dxa"/>
          </w:tcPr>
          <w:p w14:paraId="79E6EFDC" w14:textId="77777777" w:rsidR="00A743F2" w:rsidRPr="002122AE" w:rsidRDefault="00A743F2" w:rsidP="009E5C55">
            <w:pPr>
              <w:autoSpaceDE w:val="0"/>
              <w:autoSpaceDN w:val="0"/>
              <w:adjustRightInd w:val="0"/>
              <w:rPr>
                <w:rFonts w:asciiTheme="minorHAnsi" w:hAnsiTheme="minorHAnsi"/>
                <w:b/>
                <w:bCs/>
                <w:sz w:val="20"/>
                <w:szCs w:val="20"/>
              </w:rPr>
            </w:pPr>
            <w:r w:rsidRPr="002122AE">
              <w:rPr>
                <w:rFonts w:asciiTheme="minorHAnsi" w:hAnsiTheme="minorHAnsi"/>
                <w:b/>
                <w:bCs/>
                <w:sz w:val="20"/>
                <w:szCs w:val="20"/>
              </w:rPr>
              <w:t>Name of Representative:</w:t>
            </w:r>
          </w:p>
        </w:tc>
        <w:tc>
          <w:tcPr>
            <w:tcW w:w="7398" w:type="dxa"/>
          </w:tcPr>
          <w:p w14:paraId="2B8CD70A" w14:textId="77777777" w:rsidR="00A743F2" w:rsidRPr="002122AE" w:rsidRDefault="00A743F2" w:rsidP="009E5C55">
            <w:pPr>
              <w:autoSpaceDE w:val="0"/>
              <w:autoSpaceDN w:val="0"/>
              <w:adjustRightInd w:val="0"/>
              <w:rPr>
                <w:rFonts w:asciiTheme="minorHAnsi" w:hAnsiTheme="minorHAnsi"/>
                <w:b/>
                <w:bCs/>
                <w:sz w:val="20"/>
                <w:szCs w:val="20"/>
              </w:rPr>
            </w:pPr>
          </w:p>
        </w:tc>
      </w:tr>
      <w:tr w:rsidR="00A743F2" w:rsidRPr="002122AE" w14:paraId="6C7E67E5" w14:textId="77777777" w:rsidTr="009E5C55">
        <w:tc>
          <w:tcPr>
            <w:tcW w:w="2628" w:type="dxa"/>
          </w:tcPr>
          <w:p w14:paraId="23F82D5C" w14:textId="77777777" w:rsidR="00A743F2" w:rsidRPr="002122AE" w:rsidRDefault="00A743F2" w:rsidP="009E5C55">
            <w:pPr>
              <w:autoSpaceDE w:val="0"/>
              <w:autoSpaceDN w:val="0"/>
              <w:adjustRightInd w:val="0"/>
              <w:rPr>
                <w:rFonts w:asciiTheme="minorHAnsi" w:hAnsiTheme="minorHAnsi"/>
                <w:b/>
                <w:bCs/>
                <w:sz w:val="20"/>
                <w:szCs w:val="20"/>
              </w:rPr>
            </w:pPr>
            <w:r w:rsidRPr="002122AE">
              <w:rPr>
                <w:rFonts w:asciiTheme="minorHAnsi" w:hAnsiTheme="minorHAnsi"/>
                <w:b/>
                <w:bCs/>
                <w:sz w:val="20"/>
                <w:szCs w:val="20"/>
              </w:rPr>
              <w:t>Email Address:</w:t>
            </w:r>
          </w:p>
        </w:tc>
        <w:tc>
          <w:tcPr>
            <w:tcW w:w="7398" w:type="dxa"/>
          </w:tcPr>
          <w:p w14:paraId="02F0D740" w14:textId="77777777" w:rsidR="00A743F2" w:rsidRPr="002122AE" w:rsidRDefault="00A743F2" w:rsidP="009E5C55">
            <w:pPr>
              <w:autoSpaceDE w:val="0"/>
              <w:autoSpaceDN w:val="0"/>
              <w:adjustRightInd w:val="0"/>
              <w:rPr>
                <w:rFonts w:asciiTheme="minorHAnsi" w:hAnsiTheme="minorHAnsi"/>
                <w:b/>
                <w:bCs/>
                <w:sz w:val="20"/>
                <w:szCs w:val="20"/>
              </w:rPr>
            </w:pPr>
          </w:p>
        </w:tc>
      </w:tr>
      <w:tr w:rsidR="00A743F2" w:rsidRPr="002122AE" w14:paraId="27841669" w14:textId="77777777" w:rsidTr="009E5C55">
        <w:tc>
          <w:tcPr>
            <w:tcW w:w="2628" w:type="dxa"/>
          </w:tcPr>
          <w:p w14:paraId="4864BE7E" w14:textId="77777777" w:rsidR="00A743F2" w:rsidRPr="002122AE" w:rsidRDefault="00A743F2" w:rsidP="009E5C55">
            <w:pPr>
              <w:autoSpaceDE w:val="0"/>
              <w:autoSpaceDN w:val="0"/>
              <w:adjustRightInd w:val="0"/>
              <w:rPr>
                <w:rFonts w:asciiTheme="minorHAnsi" w:hAnsiTheme="minorHAnsi"/>
                <w:b/>
                <w:bCs/>
                <w:sz w:val="20"/>
                <w:szCs w:val="20"/>
              </w:rPr>
            </w:pPr>
            <w:r w:rsidRPr="002122AE">
              <w:rPr>
                <w:rFonts w:asciiTheme="minorHAnsi" w:hAnsiTheme="minorHAnsi"/>
                <w:b/>
                <w:bCs/>
                <w:sz w:val="20"/>
                <w:szCs w:val="20"/>
              </w:rPr>
              <w:t>Phone Number:</w:t>
            </w:r>
          </w:p>
        </w:tc>
        <w:tc>
          <w:tcPr>
            <w:tcW w:w="7398" w:type="dxa"/>
          </w:tcPr>
          <w:p w14:paraId="5BECD3BE" w14:textId="77777777" w:rsidR="00A743F2" w:rsidRPr="002122AE" w:rsidRDefault="00A743F2" w:rsidP="009E5C55">
            <w:pPr>
              <w:autoSpaceDE w:val="0"/>
              <w:autoSpaceDN w:val="0"/>
              <w:adjustRightInd w:val="0"/>
              <w:rPr>
                <w:rFonts w:asciiTheme="minorHAnsi" w:hAnsiTheme="minorHAnsi"/>
                <w:b/>
                <w:bCs/>
                <w:sz w:val="20"/>
                <w:szCs w:val="20"/>
              </w:rPr>
            </w:pPr>
          </w:p>
        </w:tc>
      </w:tr>
      <w:tr w:rsidR="00A743F2" w:rsidRPr="002122AE" w14:paraId="6CB0222B" w14:textId="77777777" w:rsidTr="009E5C55">
        <w:tc>
          <w:tcPr>
            <w:tcW w:w="2628" w:type="dxa"/>
          </w:tcPr>
          <w:p w14:paraId="115C93B0" w14:textId="77777777" w:rsidR="00A743F2" w:rsidRPr="002122AE" w:rsidRDefault="00A743F2" w:rsidP="009E5C55">
            <w:pPr>
              <w:autoSpaceDE w:val="0"/>
              <w:autoSpaceDN w:val="0"/>
              <w:adjustRightInd w:val="0"/>
              <w:rPr>
                <w:rFonts w:asciiTheme="minorHAnsi" w:hAnsiTheme="minorHAnsi"/>
                <w:b/>
                <w:bCs/>
                <w:sz w:val="20"/>
                <w:szCs w:val="20"/>
              </w:rPr>
            </w:pPr>
            <w:r w:rsidRPr="002122AE">
              <w:rPr>
                <w:rFonts w:asciiTheme="minorHAnsi" w:hAnsiTheme="minorHAnsi"/>
                <w:b/>
                <w:bCs/>
                <w:sz w:val="20"/>
                <w:szCs w:val="20"/>
              </w:rPr>
              <w:t>Fax Number</w:t>
            </w:r>
            <w:r w:rsidR="00EC24B7" w:rsidRPr="002122AE">
              <w:rPr>
                <w:rFonts w:asciiTheme="minorHAnsi" w:hAnsiTheme="minorHAnsi"/>
                <w:b/>
                <w:bCs/>
                <w:sz w:val="20"/>
                <w:szCs w:val="20"/>
              </w:rPr>
              <w:t>:</w:t>
            </w:r>
          </w:p>
        </w:tc>
        <w:tc>
          <w:tcPr>
            <w:tcW w:w="7398" w:type="dxa"/>
          </w:tcPr>
          <w:p w14:paraId="279A7CBD" w14:textId="77777777" w:rsidR="00A743F2" w:rsidRPr="002122AE" w:rsidRDefault="00A743F2" w:rsidP="009E5C55">
            <w:pPr>
              <w:autoSpaceDE w:val="0"/>
              <w:autoSpaceDN w:val="0"/>
              <w:adjustRightInd w:val="0"/>
              <w:rPr>
                <w:rFonts w:asciiTheme="minorHAnsi" w:hAnsiTheme="minorHAnsi"/>
                <w:b/>
                <w:bCs/>
                <w:sz w:val="20"/>
                <w:szCs w:val="20"/>
              </w:rPr>
            </w:pPr>
          </w:p>
        </w:tc>
      </w:tr>
      <w:tr w:rsidR="00A743F2" w:rsidRPr="002122AE" w14:paraId="5C6CF9AD" w14:textId="77777777" w:rsidTr="009E5C55">
        <w:tc>
          <w:tcPr>
            <w:tcW w:w="10026" w:type="dxa"/>
            <w:gridSpan w:val="2"/>
            <w:shd w:val="clear" w:color="auto" w:fill="B6DDE8" w:themeFill="accent5" w:themeFillTint="66"/>
          </w:tcPr>
          <w:p w14:paraId="3C1BBEB6" w14:textId="77777777" w:rsidR="00A743F2" w:rsidRPr="002122AE" w:rsidRDefault="00A743F2" w:rsidP="009E5C55">
            <w:pPr>
              <w:autoSpaceDE w:val="0"/>
              <w:autoSpaceDN w:val="0"/>
              <w:adjustRightInd w:val="0"/>
              <w:rPr>
                <w:rFonts w:asciiTheme="minorHAnsi" w:hAnsiTheme="minorHAnsi"/>
                <w:snapToGrid w:val="0"/>
                <w:sz w:val="20"/>
                <w:szCs w:val="20"/>
                <w:u w:val="single"/>
              </w:rPr>
            </w:pPr>
          </w:p>
          <w:p w14:paraId="0F7025F6" w14:textId="77777777" w:rsidR="00A743F2" w:rsidRPr="002122AE" w:rsidRDefault="00DE632D" w:rsidP="009E5C55">
            <w:pPr>
              <w:autoSpaceDE w:val="0"/>
              <w:autoSpaceDN w:val="0"/>
              <w:adjustRightInd w:val="0"/>
              <w:rPr>
                <w:rFonts w:asciiTheme="minorHAnsi" w:hAnsiTheme="minorHAnsi"/>
                <w:b/>
                <w:bCs/>
                <w:sz w:val="20"/>
                <w:szCs w:val="20"/>
              </w:rPr>
            </w:pPr>
            <w:r w:rsidRPr="002122AE">
              <w:rPr>
                <w:rFonts w:asciiTheme="minorHAnsi" w:hAnsiTheme="minorHAnsi"/>
                <w:snapToGrid w:val="0"/>
                <w:sz w:val="20"/>
                <w:szCs w:val="20"/>
                <w:u w:val="single"/>
              </w:rPr>
              <w:fldChar w:fldCharType="begin">
                <w:ffData>
                  <w:name w:val=""/>
                  <w:enabled/>
                  <w:calcOnExit w:val="0"/>
                  <w:textInput/>
                </w:ffData>
              </w:fldChar>
            </w:r>
            <w:r w:rsidR="00A743F2" w:rsidRPr="002122AE">
              <w:rPr>
                <w:rFonts w:asciiTheme="minorHAnsi" w:hAnsiTheme="minorHAnsi"/>
                <w:snapToGrid w:val="0"/>
                <w:sz w:val="20"/>
                <w:szCs w:val="20"/>
                <w:u w:val="single"/>
              </w:rPr>
              <w:instrText xml:space="preserve"> FORMTEXT </w:instrText>
            </w:r>
            <w:r w:rsidRPr="002122AE">
              <w:rPr>
                <w:rFonts w:asciiTheme="minorHAnsi" w:hAnsiTheme="minorHAnsi"/>
                <w:snapToGrid w:val="0"/>
                <w:sz w:val="20"/>
                <w:szCs w:val="20"/>
                <w:u w:val="single"/>
              </w:rPr>
            </w:r>
            <w:r w:rsidRPr="002122AE">
              <w:rPr>
                <w:rFonts w:asciiTheme="minorHAnsi" w:hAnsiTheme="minorHAnsi"/>
                <w:snapToGrid w:val="0"/>
                <w:sz w:val="20"/>
                <w:szCs w:val="20"/>
                <w:u w:val="single"/>
              </w:rPr>
              <w:fldChar w:fldCharType="separate"/>
            </w:r>
            <w:r w:rsidR="00A743F2" w:rsidRPr="002122AE">
              <w:rPr>
                <w:rFonts w:asciiTheme="minorHAnsi" w:hAnsiTheme="minorHAnsi"/>
                <w:snapToGrid w:val="0"/>
                <w:sz w:val="20"/>
                <w:szCs w:val="20"/>
                <w:u w:val="single"/>
              </w:rPr>
              <w:t> </w:t>
            </w:r>
            <w:r w:rsidR="00A743F2" w:rsidRPr="002122AE">
              <w:rPr>
                <w:rFonts w:asciiTheme="minorHAnsi" w:hAnsiTheme="minorHAnsi"/>
                <w:snapToGrid w:val="0"/>
                <w:sz w:val="20"/>
                <w:szCs w:val="20"/>
                <w:u w:val="single"/>
              </w:rPr>
              <w:t> </w:t>
            </w:r>
            <w:r w:rsidR="00A743F2" w:rsidRPr="002122AE">
              <w:rPr>
                <w:rFonts w:asciiTheme="minorHAnsi" w:hAnsiTheme="minorHAnsi"/>
                <w:snapToGrid w:val="0"/>
                <w:sz w:val="20"/>
                <w:szCs w:val="20"/>
                <w:u w:val="single"/>
              </w:rPr>
              <w:t> </w:t>
            </w:r>
            <w:r w:rsidR="00A743F2" w:rsidRPr="002122AE">
              <w:rPr>
                <w:rFonts w:asciiTheme="minorHAnsi" w:hAnsiTheme="minorHAnsi"/>
                <w:snapToGrid w:val="0"/>
                <w:sz w:val="20"/>
                <w:szCs w:val="20"/>
                <w:u w:val="single"/>
              </w:rPr>
              <w:t> </w:t>
            </w:r>
            <w:r w:rsidR="00A743F2" w:rsidRPr="002122AE">
              <w:rPr>
                <w:rFonts w:asciiTheme="minorHAnsi" w:hAnsiTheme="minorHAnsi"/>
                <w:snapToGrid w:val="0"/>
                <w:sz w:val="20"/>
                <w:szCs w:val="20"/>
                <w:u w:val="single"/>
              </w:rPr>
              <w:t> </w:t>
            </w:r>
            <w:r w:rsidRPr="002122AE">
              <w:rPr>
                <w:rFonts w:asciiTheme="minorHAnsi" w:hAnsiTheme="minorHAnsi"/>
                <w:snapToGrid w:val="0"/>
                <w:sz w:val="20"/>
                <w:szCs w:val="20"/>
                <w:u w:val="single"/>
              </w:rPr>
              <w:fldChar w:fldCharType="end"/>
            </w:r>
            <w:r w:rsidR="00A743F2" w:rsidRPr="002122AE">
              <w:rPr>
                <w:rFonts w:asciiTheme="minorHAnsi" w:hAnsiTheme="minorHAnsi"/>
                <w:b/>
                <w:bCs/>
                <w:sz w:val="20"/>
                <w:szCs w:val="20"/>
              </w:rPr>
              <w:t xml:space="preserve">     Electronic Signature (</w:t>
            </w:r>
            <w:proofErr w:type="gramStart"/>
            <w:r w:rsidR="00A743F2" w:rsidRPr="002122AE">
              <w:rPr>
                <w:rFonts w:asciiTheme="minorHAnsi" w:hAnsiTheme="minorHAnsi"/>
                <w:b/>
                <w:bCs/>
                <w:sz w:val="20"/>
                <w:szCs w:val="20"/>
              </w:rPr>
              <w:t xml:space="preserve">Required)   </w:t>
            </w:r>
            <w:proofErr w:type="gramEnd"/>
            <w:r w:rsidR="00A743F2" w:rsidRPr="002122AE">
              <w:rPr>
                <w:rFonts w:asciiTheme="minorHAnsi" w:hAnsiTheme="minorHAnsi"/>
                <w:b/>
                <w:bCs/>
                <w:sz w:val="20"/>
                <w:szCs w:val="20"/>
              </w:rPr>
              <w:t xml:space="preserve">                      Date:  </w:t>
            </w:r>
          </w:p>
        </w:tc>
      </w:tr>
      <w:tr w:rsidR="00A743F2" w:rsidRPr="002122AE" w14:paraId="059504D3" w14:textId="77777777" w:rsidTr="009E5C55">
        <w:tc>
          <w:tcPr>
            <w:tcW w:w="2628" w:type="dxa"/>
          </w:tcPr>
          <w:p w14:paraId="5BB33B3C" w14:textId="77777777" w:rsidR="00A743F2" w:rsidRPr="002122AE" w:rsidRDefault="00A743F2" w:rsidP="009E5C55">
            <w:pPr>
              <w:autoSpaceDE w:val="0"/>
              <w:autoSpaceDN w:val="0"/>
              <w:adjustRightInd w:val="0"/>
              <w:rPr>
                <w:rFonts w:asciiTheme="minorHAnsi" w:hAnsiTheme="minorHAnsi"/>
                <w:b/>
                <w:bCs/>
                <w:sz w:val="20"/>
                <w:szCs w:val="20"/>
              </w:rPr>
            </w:pPr>
            <w:r w:rsidRPr="002122AE">
              <w:rPr>
                <w:rFonts w:asciiTheme="minorHAnsi" w:hAnsiTheme="minorHAnsi"/>
                <w:b/>
                <w:bCs/>
                <w:sz w:val="20"/>
                <w:szCs w:val="20"/>
              </w:rPr>
              <w:t xml:space="preserve">Completed By: </w:t>
            </w:r>
          </w:p>
          <w:p w14:paraId="05F46164" w14:textId="77777777" w:rsidR="00A743F2" w:rsidRPr="002122AE" w:rsidRDefault="00A743F2" w:rsidP="009E5C55">
            <w:pPr>
              <w:autoSpaceDE w:val="0"/>
              <w:autoSpaceDN w:val="0"/>
              <w:adjustRightInd w:val="0"/>
              <w:rPr>
                <w:rFonts w:asciiTheme="minorHAnsi" w:hAnsiTheme="minorHAnsi"/>
                <w:b/>
                <w:bCs/>
                <w:sz w:val="20"/>
                <w:szCs w:val="20"/>
              </w:rPr>
            </w:pPr>
            <w:r w:rsidRPr="002122AE">
              <w:rPr>
                <w:rFonts w:asciiTheme="minorHAnsi" w:hAnsiTheme="minorHAnsi"/>
                <w:b/>
                <w:bCs/>
                <w:sz w:val="20"/>
                <w:szCs w:val="20"/>
              </w:rPr>
              <w:t>(Name and Credentials)</w:t>
            </w:r>
          </w:p>
        </w:tc>
        <w:tc>
          <w:tcPr>
            <w:tcW w:w="7398" w:type="dxa"/>
          </w:tcPr>
          <w:p w14:paraId="0B48DEB9" w14:textId="77777777" w:rsidR="00A743F2" w:rsidRPr="002122AE" w:rsidRDefault="00A743F2" w:rsidP="009E5C55">
            <w:pPr>
              <w:autoSpaceDE w:val="0"/>
              <w:autoSpaceDN w:val="0"/>
              <w:adjustRightInd w:val="0"/>
              <w:rPr>
                <w:rFonts w:asciiTheme="minorHAnsi" w:hAnsiTheme="minorHAnsi"/>
                <w:b/>
                <w:bCs/>
                <w:sz w:val="20"/>
                <w:szCs w:val="20"/>
              </w:rPr>
            </w:pPr>
          </w:p>
        </w:tc>
      </w:tr>
    </w:tbl>
    <w:p w14:paraId="40E6CD2C" w14:textId="77777777" w:rsidR="00B164D8" w:rsidRPr="002122AE" w:rsidRDefault="00B164D8" w:rsidP="00B164D8">
      <w:pPr>
        <w:autoSpaceDE w:val="0"/>
        <w:autoSpaceDN w:val="0"/>
        <w:adjustRightInd w:val="0"/>
        <w:ind w:left="-180"/>
        <w:rPr>
          <w:rFonts w:asciiTheme="minorHAnsi" w:hAnsiTheme="minorHAnsi"/>
          <w:b/>
          <w:bCs/>
          <w:sz w:val="20"/>
          <w:szCs w:val="20"/>
        </w:rPr>
      </w:pPr>
    </w:p>
    <w:p w14:paraId="7159E580" w14:textId="77777777" w:rsidR="00B164D8" w:rsidRPr="002122AE" w:rsidRDefault="00B164D8" w:rsidP="00B164D8">
      <w:pPr>
        <w:autoSpaceDE w:val="0"/>
        <w:autoSpaceDN w:val="0"/>
        <w:adjustRightInd w:val="0"/>
        <w:ind w:left="-180"/>
        <w:rPr>
          <w:rFonts w:asciiTheme="minorHAnsi" w:hAnsiTheme="minorHAnsi"/>
          <w:b/>
          <w:bCs/>
          <w:sz w:val="20"/>
          <w:szCs w:val="20"/>
        </w:rPr>
      </w:pPr>
    </w:p>
    <w:p w14:paraId="20C65B82" w14:textId="77777777" w:rsidR="00B164D8" w:rsidRPr="002122AE" w:rsidRDefault="00B164D8" w:rsidP="00B164D8">
      <w:pPr>
        <w:autoSpaceDE w:val="0"/>
        <w:autoSpaceDN w:val="0"/>
        <w:adjustRightInd w:val="0"/>
        <w:ind w:left="-180"/>
        <w:rPr>
          <w:rFonts w:asciiTheme="minorHAnsi" w:hAnsiTheme="minorHAnsi"/>
          <w:b/>
          <w:bCs/>
          <w:sz w:val="20"/>
          <w:szCs w:val="20"/>
        </w:rPr>
      </w:pPr>
    </w:p>
    <w:sectPr w:rsidR="00B164D8" w:rsidRPr="002122AE" w:rsidSect="003843BB">
      <w:footerReference w:type="default" r:id="rId7"/>
      <w:pgSz w:w="12240" w:h="15840"/>
      <w:pgMar w:top="540" w:right="990" w:bottom="900" w:left="1440" w:header="720" w:footer="1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6A2D5" w14:textId="77777777" w:rsidR="005F1504" w:rsidRDefault="005F1504">
      <w:r>
        <w:separator/>
      </w:r>
    </w:p>
  </w:endnote>
  <w:endnote w:type="continuationSeparator" w:id="0">
    <w:p w14:paraId="7D39BCD6" w14:textId="77777777" w:rsidR="005F1504" w:rsidRDefault="005F1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999FE" w14:textId="77777777" w:rsidR="009E5C55" w:rsidRDefault="009E5C55" w:rsidP="00583DF3">
    <w:pPr>
      <w:pStyle w:val="Footer"/>
      <w:ind w:left="-180" w:right="90"/>
      <w:jc w:val="right"/>
    </w:pPr>
  </w:p>
  <w:p w14:paraId="57E572D3" w14:textId="77777777" w:rsidR="002122AE" w:rsidRDefault="002122AE" w:rsidP="002122AE">
    <w:pPr>
      <w:pStyle w:val="Footer"/>
      <w:ind w:left="-180" w:right="90"/>
      <w:rPr>
        <w:rFonts w:asciiTheme="minorHAnsi" w:hAnsiTheme="minorHAnsi" w:cs="Arial"/>
        <w:sz w:val="22"/>
        <w:szCs w:val="22"/>
      </w:rPr>
    </w:pPr>
    <w:r>
      <w:rPr>
        <w:rFonts w:asciiTheme="minorHAnsi" w:hAnsiTheme="minorHAnsi" w:cs="Arial"/>
        <w:sz w:val="22"/>
        <w:szCs w:val="22"/>
      </w:rPr>
      <w:t>Accredited Provider Commercial Support</w:t>
    </w:r>
    <w:r w:rsidR="009E5C55" w:rsidRPr="002122AE">
      <w:rPr>
        <w:rFonts w:asciiTheme="minorHAnsi" w:hAnsiTheme="minorHAnsi" w:cs="Arial"/>
        <w:sz w:val="22"/>
        <w:szCs w:val="22"/>
      </w:rPr>
      <w:t xml:space="preserve"> Agreement,</w:t>
    </w:r>
    <w:r>
      <w:rPr>
        <w:rFonts w:asciiTheme="minorHAnsi" w:hAnsiTheme="minorHAnsi" w:cs="Arial"/>
        <w:sz w:val="22"/>
        <w:szCs w:val="22"/>
      </w:rPr>
      <w:t xml:space="preserve"> 10.0</w:t>
    </w:r>
    <w:r w:rsidR="00A34245">
      <w:rPr>
        <w:rFonts w:asciiTheme="minorHAnsi" w:hAnsiTheme="minorHAnsi" w:cs="Arial"/>
        <w:sz w:val="22"/>
        <w:szCs w:val="22"/>
      </w:rPr>
      <w:t>1</w:t>
    </w:r>
    <w:r>
      <w:rPr>
        <w:rFonts w:asciiTheme="minorHAnsi" w:hAnsiTheme="minorHAnsi" w:cs="Arial"/>
        <w:sz w:val="22"/>
        <w:szCs w:val="22"/>
      </w:rPr>
      <w:t>.15</w:t>
    </w:r>
  </w:p>
  <w:p w14:paraId="1872E26B" w14:textId="77777777" w:rsidR="009E5C55" w:rsidRPr="002122AE" w:rsidRDefault="009E5C55" w:rsidP="00583DF3">
    <w:pPr>
      <w:pStyle w:val="Footer"/>
      <w:ind w:left="-180" w:right="90"/>
      <w:jc w:val="right"/>
      <w:rPr>
        <w:rFonts w:asciiTheme="minorHAnsi" w:hAnsiTheme="minorHAnsi" w:cs="Arial"/>
        <w:sz w:val="22"/>
        <w:szCs w:val="22"/>
      </w:rPr>
    </w:pPr>
    <w:r w:rsidRPr="002122AE">
      <w:rPr>
        <w:rFonts w:asciiTheme="minorHAnsi" w:hAnsiTheme="minorHAnsi" w:cs="Arial"/>
        <w:sz w:val="22"/>
        <w:szCs w:val="22"/>
      </w:rPr>
      <w:tab/>
      <w:t xml:space="preserve"> </w:t>
    </w:r>
    <w:sdt>
      <w:sdtPr>
        <w:rPr>
          <w:rFonts w:asciiTheme="minorHAnsi" w:hAnsiTheme="minorHAnsi" w:cs="Arial"/>
          <w:sz w:val="22"/>
          <w:szCs w:val="22"/>
        </w:rPr>
        <w:id w:val="898693"/>
        <w:docPartObj>
          <w:docPartGallery w:val="Page Numbers (Bottom of Page)"/>
          <w:docPartUnique/>
        </w:docPartObj>
      </w:sdtPr>
      <w:sdtEndPr>
        <w:rPr>
          <w:rFonts w:cs="Times New Roman"/>
        </w:rPr>
      </w:sdtEndPr>
      <w:sdtContent>
        <w:sdt>
          <w:sdtPr>
            <w:rPr>
              <w:rFonts w:asciiTheme="minorHAnsi" w:hAnsiTheme="minorHAnsi" w:cs="Arial"/>
              <w:sz w:val="22"/>
              <w:szCs w:val="22"/>
            </w:rPr>
            <w:id w:val="898694"/>
            <w:docPartObj>
              <w:docPartGallery w:val="Page Numbers (Top of Page)"/>
              <w:docPartUnique/>
            </w:docPartObj>
          </w:sdtPr>
          <w:sdtEndPr/>
          <w:sdtContent>
            <w:r w:rsidRPr="002122AE">
              <w:rPr>
                <w:rFonts w:asciiTheme="minorHAnsi" w:hAnsiTheme="minorHAnsi" w:cs="Arial"/>
                <w:sz w:val="22"/>
                <w:szCs w:val="22"/>
              </w:rPr>
              <w:t xml:space="preserve">Page </w:t>
            </w:r>
            <w:r w:rsidR="00DE632D" w:rsidRPr="002122AE">
              <w:rPr>
                <w:rFonts w:asciiTheme="minorHAnsi" w:hAnsiTheme="minorHAnsi" w:cs="Arial"/>
                <w:b/>
                <w:sz w:val="22"/>
                <w:szCs w:val="22"/>
              </w:rPr>
              <w:fldChar w:fldCharType="begin"/>
            </w:r>
            <w:r w:rsidRPr="002122AE">
              <w:rPr>
                <w:rFonts w:asciiTheme="minorHAnsi" w:hAnsiTheme="minorHAnsi" w:cs="Arial"/>
                <w:b/>
                <w:sz w:val="22"/>
                <w:szCs w:val="22"/>
              </w:rPr>
              <w:instrText xml:space="preserve"> PAGE </w:instrText>
            </w:r>
            <w:r w:rsidR="00DE632D" w:rsidRPr="002122AE">
              <w:rPr>
                <w:rFonts w:asciiTheme="minorHAnsi" w:hAnsiTheme="minorHAnsi" w:cs="Arial"/>
                <w:b/>
                <w:sz w:val="22"/>
                <w:szCs w:val="22"/>
              </w:rPr>
              <w:fldChar w:fldCharType="separate"/>
            </w:r>
            <w:r w:rsidR="009B5E86">
              <w:rPr>
                <w:rFonts w:asciiTheme="minorHAnsi" w:hAnsiTheme="minorHAnsi" w:cs="Arial"/>
                <w:b/>
                <w:noProof/>
                <w:sz w:val="22"/>
                <w:szCs w:val="22"/>
              </w:rPr>
              <w:t>1</w:t>
            </w:r>
            <w:r w:rsidR="00DE632D" w:rsidRPr="002122AE">
              <w:rPr>
                <w:rFonts w:asciiTheme="minorHAnsi" w:hAnsiTheme="minorHAnsi" w:cs="Arial"/>
                <w:b/>
                <w:sz w:val="22"/>
                <w:szCs w:val="22"/>
              </w:rPr>
              <w:fldChar w:fldCharType="end"/>
            </w:r>
            <w:r w:rsidRPr="002122AE">
              <w:rPr>
                <w:rFonts w:asciiTheme="minorHAnsi" w:hAnsiTheme="minorHAnsi" w:cs="Arial"/>
                <w:sz w:val="22"/>
                <w:szCs w:val="22"/>
              </w:rPr>
              <w:t xml:space="preserve"> of </w:t>
            </w:r>
            <w:r w:rsidR="00DE632D" w:rsidRPr="002122AE">
              <w:rPr>
                <w:rFonts w:asciiTheme="minorHAnsi" w:hAnsiTheme="minorHAnsi" w:cs="Arial"/>
                <w:b/>
                <w:sz w:val="22"/>
                <w:szCs w:val="22"/>
              </w:rPr>
              <w:fldChar w:fldCharType="begin"/>
            </w:r>
            <w:r w:rsidRPr="002122AE">
              <w:rPr>
                <w:rFonts w:asciiTheme="minorHAnsi" w:hAnsiTheme="minorHAnsi" w:cs="Arial"/>
                <w:b/>
                <w:sz w:val="22"/>
                <w:szCs w:val="22"/>
              </w:rPr>
              <w:instrText xml:space="preserve"> NUMPAGES  </w:instrText>
            </w:r>
            <w:r w:rsidR="00DE632D" w:rsidRPr="002122AE">
              <w:rPr>
                <w:rFonts w:asciiTheme="minorHAnsi" w:hAnsiTheme="minorHAnsi" w:cs="Arial"/>
                <w:b/>
                <w:sz w:val="22"/>
                <w:szCs w:val="22"/>
              </w:rPr>
              <w:fldChar w:fldCharType="separate"/>
            </w:r>
            <w:r w:rsidR="009B5E86">
              <w:rPr>
                <w:rFonts w:asciiTheme="minorHAnsi" w:hAnsiTheme="minorHAnsi" w:cs="Arial"/>
                <w:b/>
                <w:noProof/>
                <w:sz w:val="22"/>
                <w:szCs w:val="22"/>
              </w:rPr>
              <w:t>2</w:t>
            </w:r>
            <w:r w:rsidR="00DE632D" w:rsidRPr="002122AE">
              <w:rPr>
                <w:rFonts w:asciiTheme="minorHAnsi" w:hAnsiTheme="minorHAnsi" w:cs="Arial"/>
                <w:b/>
                <w:sz w:val="22"/>
                <w:szCs w:val="22"/>
              </w:rPr>
              <w:fldChar w:fldCharType="end"/>
            </w:r>
          </w:sdtContent>
        </w:sdt>
      </w:sdtContent>
    </w:sdt>
  </w:p>
  <w:p w14:paraId="0A64ED94" w14:textId="77777777" w:rsidR="009E5C55" w:rsidRDefault="009E5C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C0225" w14:textId="77777777" w:rsidR="005F1504" w:rsidRDefault="005F1504">
      <w:r>
        <w:separator/>
      </w:r>
    </w:p>
  </w:footnote>
  <w:footnote w:type="continuationSeparator" w:id="0">
    <w:p w14:paraId="6AF6F095" w14:textId="77777777" w:rsidR="005F1504" w:rsidRDefault="005F15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EE70DF"/>
    <w:multiLevelType w:val="hybridMultilevel"/>
    <w:tmpl w:val="EC90D5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F2079F"/>
    <w:multiLevelType w:val="hybridMultilevel"/>
    <w:tmpl w:val="C02A91E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2062E0"/>
    <w:multiLevelType w:val="hybridMultilevel"/>
    <w:tmpl w:val="CC24F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8C4266"/>
    <w:multiLevelType w:val="hybridMultilevel"/>
    <w:tmpl w:val="8834D64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26055C"/>
    <w:multiLevelType w:val="hybridMultilevel"/>
    <w:tmpl w:val="AE846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A656B5"/>
    <w:multiLevelType w:val="hybridMultilevel"/>
    <w:tmpl w:val="6BDA2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FA0E9A"/>
    <w:multiLevelType w:val="hybridMultilevel"/>
    <w:tmpl w:val="95B02AA4"/>
    <w:lvl w:ilvl="0" w:tplc="D924C0F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B87BA4"/>
    <w:multiLevelType w:val="hybridMultilevel"/>
    <w:tmpl w:val="075A8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62297D"/>
    <w:multiLevelType w:val="hybridMultilevel"/>
    <w:tmpl w:val="5B5441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BA0B54"/>
    <w:multiLevelType w:val="hybridMultilevel"/>
    <w:tmpl w:val="9D543D4E"/>
    <w:lvl w:ilvl="0" w:tplc="6598FC2A">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19664641">
    <w:abstractNumId w:val="8"/>
  </w:num>
  <w:num w:numId="2" w16cid:durableId="1486049866">
    <w:abstractNumId w:val="0"/>
  </w:num>
  <w:num w:numId="3" w16cid:durableId="405999503">
    <w:abstractNumId w:val="5"/>
  </w:num>
  <w:num w:numId="4" w16cid:durableId="874736448">
    <w:abstractNumId w:val="4"/>
  </w:num>
  <w:num w:numId="5" w16cid:durableId="487987718">
    <w:abstractNumId w:val="7"/>
  </w:num>
  <w:num w:numId="6" w16cid:durableId="687759990">
    <w:abstractNumId w:val="2"/>
  </w:num>
  <w:num w:numId="7" w16cid:durableId="1037970699">
    <w:abstractNumId w:val="9"/>
  </w:num>
  <w:num w:numId="8" w16cid:durableId="1534072729">
    <w:abstractNumId w:val="6"/>
  </w:num>
  <w:num w:numId="9" w16cid:durableId="1167130922">
    <w:abstractNumId w:val="3"/>
  </w:num>
  <w:num w:numId="10" w16cid:durableId="20524877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420"/>
    <w:rsid w:val="00006871"/>
    <w:rsid w:val="0001130B"/>
    <w:rsid w:val="00017215"/>
    <w:rsid w:val="00067B5F"/>
    <w:rsid w:val="00086DF2"/>
    <w:rsid w:val="000A011E"/>
    <w:rsid w:val="000A5A46"/>
    <w:rsid w:val="000B275A"/>
    <w:rsid w:val="00100FC2"/>
    <w:rsid w:val="00117B5A"/>
    <w:rsid w:val="00117F48"/>
    <w:rsid w:val="001267F0"/>
    <w:rsid w:val="00130F15"/>
    <w:rsid w:val="00151818"/>
    <w:rsid w:val="00151A88"/>
    <w:rsid w:val="00152607"/>
    <w:rsid w:val="00157F38"/>
    <w:rsid w:val="001655EE"/>
    <w:rsid w:val="00191BDB"/>
    <w:rsid w:val="001A511A"/>
    <w:rsid w:val="001B4E87"/>
    <w:rsid w:val="001C154F"/>
    <w:rsid w:val="001D354B"/>
    <w:rsid w:val="001D55EE"/>
    <w:rsid w:val="00201CD3"/>
    <w:rsid w:val="0020749E"/>
    <w:rsid w:val="00207844"/>
    <w:rsid w:val="002122AE"/>
    <w:rsid w:val="00216F61"/>
    <w:rsid w:val="00224A73"/>
    <w:rsid w:val="00230D74"/>
    <w:rsid w:val="002350FF"/>
    <w:rsid w:val="002715D6"/>
    <w:rsid w:val="002908E5"/>
    <w:rsid w:val="00292903"/>
    <w:rsid w:val="00294AF7"/>
    <w:rsid w:val="002A00B2"/>
    <w:rsid w:val="002A2F02"/>
    <w:rsid w:val="002A488B"/>
    <w:rsid w:val="002B5562"/>
    <w:rsid w:val="002C553C"/>
    <w:rsid w:val="002D09F0"/>
    <w:rsid w:val="002E1611"/>
    <w:rsid w:val="00305665"/>
    <w:rsid w:val="0031730B"/>
    <w:rsid w:val="003259F0"/>
    <w:rsid w:val="003401F2"/>
    <w:rsid w:val="00360FDB"/>
    <w:rsid w:val="00373EE1"/>
    <w:rsid w:val="003843BB"/>
    <w:rsid w:val="00390CA8"/>
    <w:rsid w:val="003B6D67"/>
    <w:rsid w:val="003B7A32"/>
    <w:rsid w:val="003E67D9"/>
    <w:rsid w:val="0040031E"/>
    <w:rsid w:val="004075B8"/>
    <w:rsid w:val="00416F91"/>
    <w:rsid w:val="00420BBF"/>
    <w:rsid w:val="00426EC3"/>
    <w:rsid w:val="004332C6"/>
    <w:rsid w:val="00441880"/>
    <w:rsid w:val="00452D47"/>
    <w:rsid w:val="00455361"/>
    <w:rsid w:val="004629C9"/>
    <w:rsid w:val="00470979"/>
    <w:rsid w:val="00472C68"/>
    <w:rsid w:val="004A049E"/>
    <w:rsid w:val="004C168F"/>
    <w:rsid w:val="004C2DC9"/>
    <w:rsid w:val="004D445F"/>
    <w:rsid w:val="004D4CA4"/>
    <w:rsid w:val="004F32AB"/>
    <w:rsid w:val="0050267F"/>
    <w:rsid w:val="00532ED5"/>
    <w:rsid w:val="00557507"/>
    <w:rsid w:val="00583DF3"/>
    <w:rsid w:val="00586F38"/>
    <w:rsid w:val="005A375A"/>
    <w:rsid w:val="005B7412"/>
    <w:rsid w:val="005C4717"/>
    <w:rsid w:val="005C4F97"/>
    <w:rsid w:val="005D5417"/>
    <w:rsid w:val="005F1504"/>
    <w:rsid w:val="00601ABD"/>
    <w:rsid w:val="006114D5"/>
    <w:rsid w:val="00613B0B"/>
    <w:rsid w:val="0062282A"/>
    <w:rsid w:val="00624B42"/>
    <w:rsid w:val="00625E4C"/>
    <w:rsid w:val="00634807"/>
    <w:rsid w:val="006368BB"/>
    <w:rsid w:val="006838B3"/>
    <w:rsid w:val="00684206"/>
    <w:rsid w:val="00692986"/>
    <w:rsid w:val="00693200"/>
    <w:rsid w:val="006A209E"/>
    <w:rsid w:val="006A4E61"/>
    <w:rsid w:val="006B0755"/>
    <w:rsid w:val="006B291D"/>
    <w:rsid w:val="006E1D3F"/>
    <w:rsid w:val="006E46B2"/>
    <w:rsid w:val="006F16EA"/>
    <w:rsid w:val="006F4527"/>
    <w:rsid w:val="00713B2B"/>
    <w:rsid w:val="0072002E"/>
    <w:rsid w:val="00757FDE"/>
    <w:rsid w:val="00775656"/>
    <w:rsid w:val="00796C9B"/>
    <w:rsid w:val="007A1CB0"/>
    <w:rsid w:val="007A5CF2"/>
    <w:rsid w:val="007A6CB0"/>
    <w:rsid w:val="007C5E4E"/>
    <w:rsid w:val="00806E26"/>
    <w:rsid w:val="008243FB"/>
    <w:rsid w:val="0083119B"/>
    <w:rsid w:val="008625B8"/>
    <w:rsid w:val="0087318C"/>
    <w:rsid w:val="008845F3"/>
    <w:rsid w:val="00895247"/>
    <w:rsid w:val="008B4DD1"/>
    <w:rsid w:val="008C6538"/>
    <w:rsid w:val="0090435C"/>
    <w:rsid w:val="00905DB9"/>
    <w:rsid w:val="00915EE8"/>
    <w:rsid w:val="00924714"/>
    <w:rsid w:val="0095627E"/>
    <w:rsid w:val="00965572"/>
    <w:rsid w:val="00980DCB"/>
    <w:rsid w:val="00983D2E"/>
    <w:rsid w:val="009901B0"/>
    <w:rsid w:val="00991474"/>
    <w:rsid w:val="009A7BC8"/>
    <w:rsid w:val="009B5E86"/>
    <w:rsid w:val="009B76ED"/>
    <w:rsid w:val="009C451C"/>
    <w:rsid w:val="009E5C55"/>
    <w:rsid w:val="00A03BF1"/>
    <w:rsid w:val="00A1449B"/>
    <w:rsid w:val="00A24150"/>
    <w:rsid w:val="00A244FA"/>
    <w:rsid w:val="00A34245"/>
    <w:rsid w:val="00A46044"/>
    <w:rsid w:val="00A46282"/>
    <w:rsid w:val="00A54D8D"/>
    <w:rsid w:val="00A63C2C"/>
    <w:rsid w:val="00A720C4"/>
    <w:rsid w:val="00A743F2"/>
    <w:rsid w:val="00A74C80"/>
    <w:rsid w:val="00A77A66"/>
    <w:rsid w:val="00A77AC2"/>
    <w:rsid w:val="00A9263B"/>
    <w:rsid w:val="00AA2578"/>
    <w:rsid w:val="00AB05A2"/>
    <w:rsid w:val="00AE446A"/>
    <w:rsid w:val="00B0531E"/>
    <w:rsid w:val="00B164D8"/>
    <w:rsid w:val="00B30C7B"/>
    <w:rsid w:val="00B3379F"/>
    <w:rsid w:val="00B5347A"/>
    <w:rsid w:val="00B606FC"/>
    <w:rsid w:val="00B84420"/>
    <w:rsid w:val="00B84EBD"/>
    <w:rsid w:val="00BA6C4C"/>
    <w:rsid w:val="00BA73DF"/>
    <w:rsid w:val="00BB1254"/>
    <w:rsid w:val="00BE19D5"/>
    <w:rsid w:val="00BE72BD"/>
    <w:rsid w:val="00BF447B"/>
    <w:rsid w:val="00C07087"/>
    <w:rsid w:val="00C16958"/>
    <w:rsid w:val="00C457D1"/>
    <w:rsid w:val="00CA48EE"/>
    <w:rsid w:val="00CA5F64"/>
    <w:rsid w:val="00CB0E9E"/>
    <w:rsid w:val="00CB794A"/>
    <w:rsid w:val="00CC6A29"/>
    <w:rsid w:val="00CC7F99"/>
    <w:rsid w:val="00CE1D93"/>
    <w:rsid w:val="00CF450E"/>
    <w:rsid w:val="00D04A47"/>
    <w:rsid w:val="00D404C4"/>
    <w:rsid w:val="00D52B56"/>
    <w:rsid w:val="00D62AA1"/>
    <w:rsid w:val="00D760C3"/>
    <w:rsid w:val="00D80827"/>
    <w:rsid w:val="00DA0D43"/>
    <w:rsid w:val="00DC3058"/>
    <w:rsid w:val="00DC3F30"/>
    <w:rsid w:val="00DC6ADB"/>
    <w:rsid w:val="00DD65F5"/>
    <w:rsid w:val="00DE632D"/>
    <w:rsid w:val="00DF5B16"/>
    <w:rsid w:val="00E05838"/>
    <w:rsid w:val="00E11199"/>
    <w:rsid w:val="00E273B1"/>
    <w:rsid w:val="00E76840"/>
    <w:rsid w:val="00E77D0E"/>
    <w:rsid w:val="00E832D3"/>
    <w:rsid w:val="00E95D53"/>
    <w:rsid w:val="00EA2C1A"/>
    <w:rsid w:val="00EB679F"/>
    <w:rsid w:val="00EC06F6"/>
    <w:rsid w:val="00EC24B7"/>
    <w:rsid w:val="00ED578C"/>
    <w:rsid w:val="00ED7CBC"/>
    <w:rsid w:val="00EF5B0D"/>
    <w:rsid w:val="00F04ABA"/>
    <w:rsid w:val="00F21DD4"/>
    <w:rsid w:val="00F26ACA"/>
    <w:rsid w:val="00F35A31"/>
    <w:rsid w:val="00F406EA"/>
    <w:rsid w:val="00F4091C"/>
    <w:rsid w:val="00F46C4A"/>
    <w:rsid w:val="00F82CE4"/>
    <w:rsid w:val="00F8783D"/>
    <w:rsid w:val="00F9109B"/>
    <w:rsid w:val="00FA7759"/>
    <w:rsid w:val="00FB5DCC"/>
    <w:rsid w:val="00FE78E4"/>
    <w:rsid w:val="00FF7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49E8C0"/>
  <w15:docId w15:val="{8CF9DFD5-CE40-4B7D-A5F3-A016FB443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442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1449B"/>
    <w:pPr>
      <w:tabs>
        <w:tab w:val="center" w:pos="4320"/>
        <w:tab w:val="right" w:pos="8640"/>
      </w:tabs>
    </w:pPr>
    <w:rPr>
      <w:rFonts w:ascii="New York" w:hAnsi="New York"/>
      <w:szCs w:val="20"/>
    </w:rPr>
  </w:style>
  <w:style w:type="character" w:styleId="Strong">
    <w:name w:val="Strong"/>
    <w:uiPriority w:val="22"/>
    <w:qFormat/>
    <w:rsid w:val="00D52B56"/>
    <w:rPr>
      <w:b/>
      <w:bCs/>
    </w:rPr>
  </w:style>
  <w:style w:type="character" w:customStyle="1" w:styleId="HeaderChar">
    <w:name w:val="Header Char"/>
    <w:link w:val="Header"/>
    <w:rsid w:val="00F04ABA"/>
    <w:rPr>
      <w:rFonts w:ascii="New York" w:hAnsi="New York"/>
      <w:sz w:val="24"/>
    </w:rPr>
  </w:style>
  <w:style w:type="paragraph" w:styleId="Title">
    <w:name w:val="Title"/>
    <w:basedOn w:val="Normal"/>
    <w:link w:val="TitleChar"/>
    <w:qFormat/>
    <w:rsid w:val="00F04ABA"/>
    <w:pPr>
      <w:tabs>
        <w:tab w:val="center" w:pos="5400"/>
        <w:tab w:val="left" w:pos="5760"/>
        <w:tab w:val="left" w:pos="5880"/>
      </w:tabs>
      <w:spacing w:line="214" w:lineRule="auto"/>
      <w:jc w:val="center"/>
    </w:pPr>
    <w:rPr>
      <w:b/>
      <w:sz w:val="22"/>
      <w:szCs w:val="20"/>
    </w:rPr>
  </w:style>
  <w:style w:type="character" w:customStyle="1" w:styleId="TitleChar">
    <w:name w:val="Title Char"/>
    <w:link w:val="Title"/>
    <w:rsid w:val="00F04ABA"/>
    <w:rPr>
      <w:b/>
      <w:sz w:val="22"/>
    </w:rPr>
  </w:style>
  <w:style w:type="paragraph" w:styleId="BodyText3">
    <w:name w:val="Body Text 3"/>
    <w:basedOn w:val="Normal"/>
    <w:link w:val="BodyText3Char"/>
    <w:rsid w:val="00F04ABA"/>
    <w:pPr>
      <w:widowControl w:val="0"/>
      <w:spacing w:after="120"/>
    </w:pPr>
    <w:rPr>
      <w:snapToGrid w:val="0"/>
      <w:sz w:val="16"/>
      <w:szCs w:val="16"/>
    </w:rPr>
  </w:style>
  <w:style w:type="character" w:customStyle="1" w:styleId="BodyText3Char">
    <w:name w:val="Body Text 3 Char"/>
    <w:link w:val="BodyText3"/>
    <w:rsid w:val="00F04ABA"/>
    <w:rPr>
      <w:snapToGrid w:val="0"/>
      <w:sz w:val="16"/>
      <w:szCs w:val="16"/>
    </w:rPr>
  </w:style>
  <w:style w:type="paragraph" w:styleId="BalloonText">
    <w:name w:val="Balloon Text"/>
    <w:basedOn w:val="Normal"/>
    <w:link w:val="BalloonTextChar"/>
    <w:rsid w:val="006A4E61"/>
    <w:rPr>
      <w:rFonts w:ascii="Tahoma" w:hAnsi="Tahoma" w:cs="Tahoma"/>
      <w:sz w:val="16"/>
      <w:szCs w:val="16"/>
    </w:rPr>
  </w:style>
  <w:style w:type="character" w:customStyle="1" w:styleId="BalloonTextChar">
    <w:name w:val="Balloon Text Char"/>
    <w:link w:val="BalloonText"/>
    <w:rsid w:val="006A4E61"/>
    <w:rPr>
      <w:rFonts w:ascii="Tahoma" w:hAnsi="Tahoma" w:cs="Tahoma"/>
      <w:sz w:val="16"/>
      <w:szCs w:val="16"/>
    </w:rPr>
  </w:style>
  <w:style w:type="character" w:styleId="CommentReference">
    <w:name w:val="annotation reference"/>
    <w:rsid w:val="006A4E61"/>
    <w:rPr>
      <w:sz w:val="16"/>
      <w:szCs w:val="16"/>
    </w:rPr>
  </w:style>
  <w:style w:type="paragraph" w:styleId="CommentText">
    <w:name w:val="annotation text"/>
    <w:basedOn w:val="Normal"/>
    <w:link w:val="CommentTextChar"/>
    <w:rsid w:val="006A4E61"/>
    <w:rPr>
      <w:sz w:val="20"/>
      <w:szCs w:val="20"/>
    </w:rPr>
  </w:style>
  <w:style w:type="character" w:customStyle="1" w:styleId="CommentTextChar">
    <w:name w:val="Comment Text Char"/>
    <w:basedOn w:val="DefaultParagraphFont"/>
    <w:link w:val="CommentText"/>
    <w:rsid w:val="006A4E61"/>
  </w:style>
  <w:style w:type="paragraph" w:styleId="CommentSubject">
    <w:name w:val="annotation subject"/>
    <w:basedOn w:val="CommentText"/>
    <w:next w:val="CommentText"/>
    <w:link w:val="CommentSubjectChar"/>
    <w:rsid w:val="006A4E61"/>
    <w:rPr>
      <w:b/>
      <w:bCs/>
    </w:rPr>
  </w:style>
  <w:style w:type="character" w:customStyle="1" w:styleId="CommentSubjectChar">
    <w:name w:val="Comment Subject Char"/>
    <w:link w:val="CommentSubject"/>
    <w:rsid w:val="006A4E61"/>
    <w:rPr>
      <w:b/>
      <w:bCs/>
    </w:rPr>
  </w:style>
  <w:style w:type="paragraph" w:styleId="ListParagraph">
    <w:name w:val="List Paragraph"/>
    <w:basedOn w:val="Normal"/>
    <w:uiPriority w:val="34"/>
    <w:qFormat/>
    <w:rsid w:val="00B606FC"/>
    <w:pPr>
      <w:widowControl w:val="0"/>
      <w:autoSpaceDE w:val="0"/>
      <w:autoSpaceDN w:val="0"/>
      <w:adjustRightInd w:val="0"/>
      <w:ind w:left="720"/>
      <w:contextualSpacing/>
    </w:pPr>
  </w:style>
  <w:style w:type="table" w:styleId="TableGrid">
    <w:name w:val="Table Grid"/>
    <w:basedOn w:val="TableNormal"/>
    <w:rsid w:val="00117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83DF3"/>
    <w:pPr>
      <w:tabs>
        <w:tab w:val="center" w:pos="4680"/>
        <w:tab w:val="right" w:pos="9360"/>
      </w:tabs>
    </w:pPr>
  </w:style>
  <w:style w:type="character" w:customStyle="1" w:styleId="FooterChar">
    <w:name w:val="Footer Char"/>
    <w:basedOn w:val="DefaultParagraphFont"/>
    <w:link w:val="Footer"/>
    <w:uiPriority w:val="99"/>
    <w:rsid w:val="00583D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565</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AGREEMENT FOR CO-PROVIDERSHIP OF CONTINUING EDUCATION ACTIVITY</vt:lpstr>
    </vt:vector>
  </TitlesOfParts>
  <Company>Health Education Network</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FOR CO-PROVIDERSHIP OF CONTINUING EDUCATION ACTIVITY</dc:title>
  <dc:creator>Owner</dc:creator>
  <cp:lastModifiedBy>Karen Ulmer</cp:lastModifiedBy>
  <cp:revision>2</cp:revision>
  <cp:lastPrinted>2012-09-05T13:00:00Z</cp:lastPrinted>
  <dcterms:created xsi:type="dcterms:W3CDTF">2023-05-09T23:02:00Z</dcterms:created>
  <dcterms:modified xsi:type="dcterms:W3CDTF">2023-05-09T23:02:00Z</dcterms:modified>
</cp:coreProperties>
</file>